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5E" w:rsidRPr="00A35945" w:rsidRDefault="009A1614" w:rsidP="009A16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A1614">
        <w:rPr>
          <w:b/>
          <w:sz w:val="28"/>
          <w:szCs w:val="28"/>
        </w:rPr>
        <w:t>Трансформации  предметной области “Технология” на основе  включения   в вариативную часть  рабочих программ предмета “Технология” модулей  дополнительных общеобразовате</w:t>
      </w:r>
      <w:r>
        <w:rPr>
          <w:b/>
          <w:sz w:val="28"/>
          <w:szCs w:val="28"/>
        </w:rPr>
        <w:t>льных общеразвивающих программ»</w:t>
      </w:r>
    </w:p>
    <w:p w:rsidR="009A1614" w:rsidRDefault="00DE3477" w:rsidP="00677D13">
      <w:pPr>
        <w:spacing w:after="0" w:line="360" w:lineRule="auto"/>
        <w:ind w:left="6" w:right="86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47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77D1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E3477" w:rsidRPr="00DE3477" w:rsidRDefault="00DE3477" w:rsidP="009A1614">
      <w:pPr>
        <w:spacing w:after="0" w:line="360" w:lineRule="auto"/>
        <w:ind w:left="6" w:right="86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5945">
        <w:rPr>
          <w:rFonts w:ascii="Times New Roman" w:eastAsia="Times New Roman" w:hAnsi="Times New Roman" w:cs="Times New Roman"/>
          <w:sz w:val="28"/>
          <w:szCs w:val="28"/>
        </w:rPr>
        <w:t>В 2021 год</w:t>
      </w:r>
      <w:r w:rsidR="00F37FD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35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852" w:rsidRPr="00A3594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E3477">
        <w:rPr>
          <w:rFonts w:ascii="Times New Roman" w:eastAsia="Times New Roman" w:hAnsi="Times New Roman" w:cs="Times New Roman"/>
          <w:sz w:val="28"/>
          <w:szCs w:val="28"/>
        </w:rPr>
        <w:t xml:space="preserve"> целях совершенствования подходов к преподаванию </w:t>
      </w:r>
      <w:r w:rsidR="00F37FD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DE3477">
        <w:rPr>
          <w:rFonts w:ascii="Times New Roman" w:eastAsia="Times New Roman" w:hAnsi="Times New Roman" w:cs="Times New Roman"/>
          <w:sz w:val="28"/>
          <w:szCs w:val="28"/>
        </w:rPr>
        <w:t xml:space="preserve"> «Технология»,  реализации дорожной карты концепции предметной области «Технология</w:t>
      </w:r>
      <w:r w:rsidR="00F37FD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E3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852" w:rsidRPr="00A3594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E3477">
        <w:rPr>
          <w:rFonts w:ascii="Times New Roman" w:eastAsia="Times New Roman" w:hAnsi="Times New Roman" w:cs="Times New Roman"/>
          <w:sz w:val="28"/>
          <w:szCs w:val="28"/>
        </w:rPr>
        <w:t xml:space="preserve"> интеграционных возможностей муниципального опорного центра дополнительного образования МБУ ДО «ЦТР и ГОШ» МР «Олекмин</w:t>
      </w:r>
      <w:r w:rsidR="00047189" w:rsidRPr="00A35945">
        <w:rPr>
          <w:rFonts w:ascii="Times New Roman" w:eastAsia="Times New Roman" w:hAnsi="Times New Roman" w:cs="Times New Roman"/>
          <w:sz w:val="28"/>
          <w:szCs w:val="28"/>
        </w:rPr>
        <w:t>ский район» РС (Я)</w:t>
      </w:r>
      <w:r w:rsidR="00E36852" w:rsidRPr="00A35945">
        <w:rPr>
          <w:rFonts w:ascii="Times New Roman" w:eastAsia="Times New Roman" w:hAnsi="Times New Roman" w:cs="Times New Roman"/>
          <w:sz w:val="28"/>
          <w:szCs w:val="28"/>
        </w:rPr>
        <w:t xml:space="preserve"> было принято </w:t>
      </w:r>
      <w:r w:rsidR="00047189" w:rsidRPr="00A35945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F37FDA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образования Олекминского района </w:t>
      </w:r>
      <w:r w:rsidR="00047189" w:rsidRPr="00A35945">
        <w:rPr>
          <w:rFonts w:ascii="Times New Roman" w:eastAsia="Times New Roman" w:hAnsi="Times New Roman" w:cs="Times New Roman"/>
          <w:sz w:val="28"/>
          <w:szCs w:val="28"/>
        </w:rPr>
        <w:t xml:space="preserve"> о реализации в сетевой форме проекта  «Трансформация предметной области “Технология” на основе включения в инвариантную часть рабочих</w:t>
      </w:r>
      <w:proofErr w:type="gramEnd"/>
      <w:r w:rsidR="00047189" w:rsidRPr="00A35945">
        <w:rPr>
          <w:rFonts w:ascii="Times New Roman" w:eastAsia="Times New Roman" w:hAnsi="Times New Roman" w:cs="Times New Roman"/>
          <w:sz w:val="28"/>
          <w:szCs w:val="28"/>
        </w:rPr>
        <w:t xml:space="preserve"> программ предмета модулей дополнительных общеобразовательных общеразвивающих программ». </w:t>
      </w:r>
    </w:p>
    <w:p w:rsidR="00C83B33" w:rsidRPr="00C83B33" w:rsidRDefault="009C31CE" w:rsidP="00C83B33">
      <w:pPr>
        <w:pStyle w:val="a3"/>
        <w:spacing w:before="0" w:beforeAutospacing="0" w:after="0" w:afterAutospacing="0" w:line="360" w:lineRule="auto"/>
        <w:ind w:firstLine="708"/>
        <w:jc w:val="both"/>
      </w:pPr>
      <w:r w:rsidRPr="006D04E8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="009A1614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- </w:t>
      </w:r>
      <w:r w:rsidR="00C83B33" w:rsidRPr="00C83B33">
        <w:rPr>
          <w:sz w:val="28"/>
          <w:szCs w:val="28"/>
          <w:lang w:eastAsia="en-US"/>
        </w:rPr>
        <w:t>создание условий трансформации    предметной области «Технологии» на основе включения вариативной части модулей дополнительных общеобразовательных общеразвивающих программ, в рамках интеграции общего и дополнительного образования.</w:t>
      </w:r>
    </w:p>
    <w:p w:rsidR="00E65519" w:rsidRPr="00E65519" w:rsidRDefault="00E65519" w:rsidP="00E6551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5519">
        <w:rPr>
          <w:rFonts w:eastAsia="+mn-ea"/>
          <w:bCs/>
          <w:color w:val="000000"/>
          <w:kern w:val="24"/>
          <w:sz w:val="28"/>
          <w:szCs w:val="28"/>
        </w:rPr>
        <w:t>Задачи:</w:t>
      </w:r>
    </w:p>
    <w:p w:rsidR="00E65519" w:rsidRPr="00E65519" w:rsidRDefault="00E65519" w:rsidP="00E65519">
      <w:pPr>
        <w:pStyle w:val="a6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65519">
        <w:rPr>
          <w:rFonts w:eastAsia="+mn-ea"/>
          <w:color w:val="000000"/>
          <w:kern w:val="24"/>
          <w:sz w:val="28"/>
          <w:szCs w:val="28"/>
        </w:rPr>
        <w:t>сформировать сеть между образовательными организациями</w:t>
      </w:r>
      <w:r>
        <w:rPr>
          <w:rFonts w:eastAsia="+mn-ea"/>
          <w:color w:val="000000"/>
          <w:kern w:val="24"/>
          <w:sz w:val="28"/>
          <w:szCs w:val="28"/>
        </w:rPr>
        <w:t>;</w:t>
      </w:r>
    </w:p>
    <w:p w:rsidR="00E65519" w:rsidRPr="00E65519" w:rsidRDefault="00E65519" w:rsidP="00E65519">
      <w:pPr>
        <w:pStyle w:val="a6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65519">
        <w:rPr>
          <w:rFonts w:eastAsia="+mn-ea"/>
          <w:color w:val="000000"/>
          <w:kern w:val="24"/>
          <w:sz w:val="28"/>
          <w:szCs w:val="28"/>
        </w:rPr>
        <w:t>определить направленности дополнительных общеобразовательных общеразвивающих программ</w:t>
      </w:r>
      <w:r>
        <w:rPr>
          <w:rFonts w:eastAsia="+mn-ea"/>
          <w:color w:val="000000"/>
          <w:kern w:val="24"/>
          <w:sz w:val="28"/>
          <w:szCs w:val="28"/>
        </w:rPr>
        <w:t>;</w:t>
      </w:r>
      <w:r w:rsidRPr="00E65519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E65519" w:rsidRPr="00E65519" w:rsidRDefault="00E65519" w:rsidP="00E65519">
      <w:pPr>
        <w:pStyle w:val="a6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65519">
        <w:rPr>
          <w:rFonts w:eastAsia="+mn-ea"/>
          <w:color w:val="000000"/>
          <w:kern w:val="24"/>
          <w:sz w:val="28"/>
          <w:szCs w:val="28"/>
        </w:rPr>
        <w:t>создать нормативно-правовую базу для реализации сетевого взаимодействия</w:t>
      </w:r>
      <w:r>
        <w:rPr>
          <w:rFonts w:eastAsia="+mn-ea"/>
          <w:color w:val="000000"/>
          <w:kern w:val="24"/>
          <w:sz w:val="28"/>
          <w:szCs w:val="28"/>
        </w:rPr>
        <w:t>;</w:t>
      </w:r>
    </w:p>
    <w:p w:rsidR="00E65519" w:rsidRPr="00E65519" w:rsidRDefault="00E65519" w:rsidP="00E65519">
      <w:pPr>
        <w:pStyle w:val="a6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65519">
        <w:rPr>
          <w:rFonts w:eastAsia="+mn-ea"/>
          <w:color w:val="000000"/>
          <w:kern w:val="24"/>
          <w:sz w:val="28"/>
          <w:szCs w:val="28"/>
        </w:rPr>
        <w:t>создать условия для апробации и реал</w:t>
      </w:r>
      <w:r w:rsidRPr="00E65519">
        <w:rPr>
          <w:rFonts w:eastAsia="+mn-ea"/>
          <w:color w:val="000000"/>
          <w:kern w:val="24"/>
          <w:sz w:val="28"/>
          <w:szCs w:val="28"/>
        </w:rPr>
        <w:t>изации сетевого взаимодействия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E65519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0008A7" w:rsidRDefault="00E65519" w:rsidP="00677D1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Сетевое взаимодействие</w:t>
      </w:r>
      <w:r w:rsidR="00F46AE1" w:rsidRPr="00A35945">
        <w:rPr>
          <w:sz w:val="28"/>
          <w:szCs w:val="28"/>
          <w:shd w:val="clear" w:color="auto" w:fill="FFFFFF"/>
        </w:rPr>
        <w:t xml:space="preserve"> </w:t>
      </w:r>
      <w:r w:rsidR="005F199A" w:rsidRPr="00A35945">
        <w:rPr>
          <w:sz w:val="28"/>
          <w:szCs w:val="28"/>
          <w:shd w:val="clear" w:color="auto" w:fill="FFFFFF"/>
        </w:rPr>
        <w:t>выступает</w:t>
      </w:r>
      <w:r w:rsidR="00F46AE1" w:rsidRPr="00A35945">
        <w:rPr>
          <w:sz w:val="28"/>
          <w:szCs w:val="28"/>
          <w:shd w:val="clear" w:color="auto" w:fill="FFFFFF"/>
        </w:rPr>
        <w:t xml:space="preserve"> </w:t>
      </w:r>
      <w:r w:rsidR="005F199A" w:rsidRPr="00A35945">
        <w:rPr>
          <w:sz w:val="28"/>
          <w:szCs w:val="28"/>
          <w:shd w:val="clear" w:color="auto" w:fill="FFFFFF"/>
        </w:rPr>
        <w:t>механизмом, действующим на повышение качества образования, объединение ресу</w:t>
      </w:r>
      <w:r w:rsidR="00F37FDA">
        <w:rPr>
          <w:sz w:val="28"/>
          <w:szCs w:val="28"/>
          <w:shd w:val="clear" w:color="auto" w:fill="FFFFFF"/>
        </w:rPr>
        <w:t xml:space="preserve">рсов образовательных учреждений и на решение комплекса задач, таких как </w:t>
      </w:r>
      <w:r w:rsidR="00677D13">
        <w:rPr>
          <w:sz w:val="28"/>
          <w:szCs w:val="28"/>
          <w:shd w:val="clear" w:color="auto" w:fill="FFFFFF"/>
        </w:rPr>
        <w:t>а</w:t>
      </w:r>
      <w:r w:rsidR="00F37FDA" w:rsidRPr="00F37FDA">
        <w:rPr>
          <w:sz w:val="28"/>
          <w:szCs w:val="28"/>
          <w:shd w:val="clear" w:color="auto" w:fill="FFFFFF"/>
        </w:rPr>
        <w:t>пробированы новые формы работы и формы взаимодействия;</w:t>
      </w:r>
      <w:r w:rsidR="00677D13">
        <w:rPr>
          <w:sz w:val="28"/>
          <w:szCs w:val="28"/>
          <w:shd w:val="clear" w:color="auto" w:fill="FFFFFF"/>
        </w:rPr>
        <w:t xml:space="preserve"> д</w:t>
      </w:r>
      <w:r w:rsidR="00F37FDA" w:rsidRPr="00F37FDA">
        <w:rPr>
          <w:sz w:val="28"/>
          <w:szCs w:val="28"/>
          <w:shd w:val="clear" w:color="auto" w:fill="FFFFFF"/>
        </w:rPr>
        <w:t>оступное и открытое обучение</w:t>
      </w:r>
      <w:r w:rsidR="00F37FDA">
        <w:rPr>
          <w:sz w:val="28"/>
          <w:szCs w:val="28"/>
          <w:shd w:val="clear" w:color="auto" w:fill="FFFFFF"/>
        </w:rPr>
        <w:t>;</w:t>
      </w:r>
      <w:r w:rsidR="00677D13">
        <w:rPr>
          <w:sz w:val="28"/>
          <w:szCs w:val="28"/>
          <w:shd w:val="clear" w:color="auto" w:fill="FFFFFF"/>
        </w:rPr>
        <w:t xml:space="preserve"> н</w:t>
      </w:r>
      <w:r w:rsidR="00F37FDA">
        <w:rPr>
          <w:sz w:val="28"/>
          <w:szCs w:val="28"/>
          <w:shd w:val="clear" w:color="auto" w:fill="FFFFFF"/>
        </w:rPr>
        <w:t>аличие единой инфор</w:t>
      </w:r>
      <w:r w:rsidR="00C83B33">
        <w:rPr>
          <w:sz w:val="28"/>
          <w:szCs w:val="28"/>
          <w:shd w:val="clear" w:color="auto" w:fill="FFFFFF"/>
        </w:rPr>
        <w:t xml:space="preserve">мационной образовательной среды и </w:t>
      </w:r>
      <w:r w:rsidR="00F37FDA">
        <w:rPr>
          <w:sz w:val="28"/>
          <w:szCs w:val="28"/>
          <w:shd w:val="clear" w:color="auto" w:fill="FFFFFF"/>
        </w:rPr>
        <w:t>т.д.</w:t>
      </w:r>
    </w:p>
    <w:p w:rsidR="009847ED" w:rsidRPr="00A35945" w:rsidRDefault="00F46AE1" w:rsidP="00677D1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35945">
        <w:rPr>
          <w:sz w:val="28"/>
          <w:szCs w:val="28"/>
        </w:rPr>
        <w:lastRenderedPageBreak/>
        <w:t xml:space="preserve">Организация сетевого взаимодействия по </w:t>
      </w:r>
      <w:r w:rsidR="00F37FDA">
        <w:rPr>
          <w:sz w:val="28"/>
          <w:szCs w:val="28"/>
        </w:rPr>
        <w:t xml:space="preserve">предложенной </w:t>
      </w:r>
      <w:r w:rsidRPr="00A35945">
        <w:rPr>
          <w:sz w:val="28"/>
          <w:szCs w:val="28"/>
        </w:rPr>
        <w:t xml:space="preserve">модели образовательные учреждения и учреждение дополнительного образования проста в правовом сопровождении, так как все организации, участвующие в реализации программы, имеют лицензию на ведение образовательной деятельности. Использование сетевой формы осуществляется на основании договора между организациями и совместно разработанными и утверждёнными локальными актами, </w:t>
      </w:r>
      <w:r w:rsidRPr="00677D13">
        <w:rPr>
          <w:sz w:val="28"/>
          <w:szCs w:val="28"/>
        </w:rPr>
        <w:t>программами.</w:t>
      </w:r>
      <w:r w:rsidRPr="00A35945">
        <w:rPr>
          <w:sz w:val="28"/>
          <w:szCs w:val="28"/>
        </w:rPr>
        <w:t xml:space="preserve"> Совместная образовательная программа </w:t>
      </w:r>
      <w:r w:rsidR="00F37FDA">
        <w:rPr>
          <w:sz w:val="28"/>
          <w:szCs w:val="28"/>
        </w:rPr>
        <w:t>совпадает с учебными планами и календарными учебными графиками</w:t>
      </w:r>
      <w:r w:rsidRPr="00A35945">
        <w:rPr>
          <w:sz w:val="28"/>
          <w:szCs w:val="28"/>
        </w:rPr>
        <w:t xml:space="preserve"> всех  организаций участников сетевого взаимодействия. </w:t>
      </w:r>
    </w:p>
    <w:p w:rsidR="001825DC" w:rsidRDefault="005F199A" w:rsidP="009C31C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35945">
        <w:rPr>
          <w:sz w:val="28"/>
          <w:szCs w:val="28"/>
        </w:rPr>
        <w:t>В качестве</w:t>
      </w:r>
      <w:r w:rsidR="009847ED" w:rsidRPr="00A35945">
        <w:rPr>
          <w:sz w:val="28"/>
          <w:szCs w:val="28"/>
        </w:rPr>
        <w:t xml:space="preserve"> участников</w:t>
      </w:r>
      <w:r w:rsidRPr="00A35945">
        <w:rPr>
          <w:sz w:val="28"/>
          <w:szCs w:val="28"/>
        </w:rPr>
        <w:t xml:space="preserve"> сетевого взаимодействия выступали общеобразовательн</w:t>
      </w:r>
      <w:r w:rsidR="009847ED" w:rsidRPr="00A35945">
        <w:rPr>
          <w:sz w:val="28"/>
          <w:szCs w:val="28"/>
        </w:rPr>
        <w:t>ые</w:t>
      </w:r>
      <w:r w:rsidRPr="00A35945">
        <w:rPr>
          <w:sz w:val="28"/>
          <w:szCs w:val="28"/>
        </w:rPr>
        <w:t xml:space="preserve"> учреждени</w:t>
      </w:r>
      <w:r w:rsidR="009847ED" w:rsidRPr="00A35945">
        <w:rPr>
          <w:sz w:val="28"/>
          <w:szCs w:val="28"/>
        </w:rPr>
        <w:t>я</w:t>
      </w:r>
      <w:r w:rsidRPr="00A35945">
        <w:rPr>
          <w:sz w:val="28"/>
          <w:szCs w:val="28"/>
        </w:rPr>
        <w:t xml:space="preserve"> и организация</w:t>
      </w:r>
      <w:r w:rsidR="001825DC">
        <w:rPr>
          <w:sz w:val="28"/>
          <w:szCs w:val="28"/>
        </w:rPr>
        <w:t xml:space="preserve"> дополнительного образования,  таких как: </w:t>
      </w:r>
    </w:p>
    <w:p w:rsidR="00677D13" w:rsidRDefault="001825DC" w:rsidP="001825D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«ЦТРиГОШ» МР «Олекминский район» РС (Я) (2021-2025гг.), </w:t>
      </w:r>
    </w:p>
    <w:p w:rsidR="001825DC" w:rsidRDefault="001825DC" w:rsidP="001825D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«Районная гимназия «Эврика» МР «Олекминский район» РС (Я) (2021-2025гг.), </w:t>
      </w:r>
    </w:p>
    <w:p w:rsidR="001825DC" w:rsidRDefault="001825DC" w:rsidP="001825D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МБОУ «СОШ №</w:t>
      </w:r>
      <w:r w:rsidR="00677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2» г. Олекминска РС (Я) (2021-2025гг.), </w:t>
      </w:r>
    </w:p>
    <w:p w:rsidR="001825DC" w:rsidRDefault="001825DC" w:rsidP="001825D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МБОУ «СОШ №</w:t>
      </w:r>
      <w:r w:rsidR="00677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4» г. Олекминска РС (Я) (2021-2025гг.), </w:t>
      </w:r>
    </w:p>
    <w:p w:rsidR="001825DC" w:rsidRDefault="001825DC" w:rsidP="001825D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gramStart"/>
      <w:r>
        <w:rPr>
          <w:sz w:val="28"/>
          <w:szCs w:val="28"/>
        </w:rPr>
        <w:t>Заречная</w:t>
      </w:r>
      <w:proofErr w:type="gramEnd"/>
      <w:r>
        <w:rPr>
          <w:sz w:val="28"/>
          <w:szCs w:val="28"/>
        </w:rPr>
        <w:t xml:space="preserve"> ООШ» МР «Олекминский район» РС (Я) (2024-2025гг) </w:t>
      </w:r>
    </w:p>
    <w:p w:rsidR="00F46AE1" w:rsidRPr="00A35945" w:rsidRDefault="001825DC" w:rsidP="001825D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«СОШ №1 им. Н.Н. Яковлева» г. Олекминск РС (Я) (2021г.). </w:t>
      </w:r>
    </w:p>
    <w:p w:rsidR="005F199A" w:rsidRDefault="009642ED" w:rsidP="00A359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A35945">
        <w:rPr>
          <w:sz w:val="28"/>
          <w:szCs w:val="28"/>
        </w:rPr>
        <w:t>В рамках сетевого взаимодействия были реализованы следующие модули:</w:t>
      </w:r>
      <w:r w:rsidR="009847ED" w:rsidRPr="00A35945">
        <w:rPr>
          <w:sz w:val="28"/>
          <w:szCs w:val="28"/>
          <w:shd w:val="clear" w:color="auto" w:fill="FFFFFF"/>
        </w:rPr>
        <w:t xml:space="preserve"> </w:t>
      </w:r>
    </w:p>
    <w:p w:rsidR="001825DC" w:rsidRDefault="001825DC" w:rsidP="001825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робототехника для 5 классов (2021-2025гг.);</w:t>
      </w:r>
    </w:p>
    <w:p w:rsidR="001825DC" w:rsidRDefault="001825DC" w:rsidP="001825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робототехника для 6 классов  (2021-2025гг.);</w:t>
      </w:r>
    </w:p>
    <w:p w:rsidR="001825DC" w:rsidRDefault="001825DC" w:rsidP="001825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робототехника для 7 классов (2023-2024гг.);</w:t>
      </w:r>
    </w:p>
    <w:p w:rsidR="001825DC" w:rsidRDefault="001825DC" w:rsidP="001825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A35945">
        <w:rPr>
          <w:sz w:val="28"/>
          <w:szCs w:val="28"/>
          <w:shd w:val="clear" w:color="auto" w:fill="FFFFFF"/>
        </w:rPr>
        <w:t>3д моделирование</w:t>
      </w:r>
      <w:r>
        <w:rPr>
          <w:sz w:val="28"/>
          <w:szCs w:val="28"/>
          <w:shd w:val="clear" w:color="auto" w:fill="FFFFFF"/>
        </w:rPr>
        <w:t xml:space="preserve"> для 7 классов (2021-2025гг.);</w:t>
      </w:r>
    </w:p>
    <w:p w:rsidR="001825DC" w:rsidRPr="00A35945" w:rsidRDefault="001825DC" w:rsidP="001825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3д графика. Блендер для 8 классов (2021-2024гг.).</w:t>
      </w:r>
    </w:p>
    <w:p w:rsidR="0053622C" w:rsidRPr="00A35945" w:rsidRDefault="009642ED" w:rsidP="001825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35945">
        <w:rPr>
          <w:sz w:val="28"/>
          <w:szCs w:val="28"/>
        </w:rPr>
        <w:t>Ежегодно со всеми</w:t>
      </w:r>
      <w:r w:rsidR="00F37FDA">
        <w:rPr>
          <w:sz w:val="28"/>
          <w:szCs w:val="28"/>
        </w:rPr>
        <w:t xml:space="preserve"> участниками</w:t>
      </w:r>
      <w:r w:rsidRPr="00A35945">
        <w:rPr>
          <w:sz w:val="28"/>
          <w:szCs w:val="28"/>
        </w:rPr>
        <w:t xml:space="preserve"> </w:t>
      </w:r>
      <w:r w:rsidR="00F37FDA">
        <w:rPr>
          <w:sz w:val="28"/>
          <w:szCs w:val="28"/>
        </w:rPr>
        <w:t>заключались</w:t>
      </w:r>
      <w:r w:rsidRPr="00A35945">
        <w:rPr>
          <w:sz w:val="28"/>
          <w:szCs w:val="28"/>
        </w:rPr>
        <w:t xml:space="preserve"> договора о сетевом взаимодействии, скоординированы и согласованы учебные планы и расписания образовательных учреждений.</w:t>
      </w:r>
    </w:p>
    <w:p w:rsidR="004D7F7D" w:rsidRPr="00A35945" w:rsidRDefault="009642ED" w:rsidP="00677D1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35945">
        <w:rPr>
          <w:sz w:val="28"/>
          <w:szCs w:val="28"/>
        </w:rPr>
        <w:lastRenderedPageBreak/>
        <w:t>За весь период реализации проекта в нем принял</w:t>
      </w:r>
      <w:r w:rsidR="00F37FDA">
        <w:rPr>
          <w:sz w:val="28"/>
          <w:szCs w:val="28"/>
        </w:rPr>
        <w:t xml:space="preserve">о </w:t>
      </w:r>
      <w:r w:rsidRPr="00A35945">
        <w:rPr>
          <w:sz w:val="28"/>
          <w:szCs w:val="28"/>
        </w:rPr>
        <w:t>участи</w:t>
      </w:r>
      <w:r w:rsidR="00F37FDA">
        <w:rPr>
          <w:sz w:val="28"/>
          <w:szCs w:val="28"/>
        </w:rPr>
        <w:t xml:space="preserve">е </w:t>
      </w:r>
      <w:r w:rsidRPr="00A35945">
        <w:rPr>
          <w:sz w:val="28"/>
          <w:szCs w:val="28"/>
        </w:rPr>
        <w:t xml:space="preserve"> 982 учащихся из </w:t>
      </w:r>
      <w:r w:rsidR="00677D13">
        <w:rPr>
          <w:sz w:val="28"/>
          <w:szCs w:val="28"/>
        </w:rPr>
        <w:t>5</w:t>
      </w:r>
      <w:r w:rsidRPr="00A35945">
        <w:rPr>
          <w:sz w:val="28"/>
          <w:szCs w:val="28"/>
        </w:rPr>
        <w:t>общеобра</w:t>
      </w:r>
      <w:r w:rsidR="004D7F7D" w:rsidRPr="00A35945">
        <w:rPr>
          <w:sz w:val="28"/>
          <w:szCs w:val="28"/>
        </w:rPr>
        <w:t>зовательных учреждений, 5 учителей и 2 педагога дополнительного образования.</w:t>
      </w:r>
      <w:r w:rsidR="00677D13" w:rsidRPr="00677D13">
        <w:rPr>
          <w:noProof/>
        </w:rPr>
        <w:t xml:space="preserve"> </w:t>
      </w:r>
    </w:p>
    <w:p w:rsidR="00677D13" w:rsidRDefault="00677D13" w:rsidP="00A359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  <w:r w:rsidRPr="00677D13">
        <w:rPr>
          <w:sz w:val="28"/>
          <w:szCs w:val="28"/>
        </w:rPr>
        <w:drawing>
          <wp:inline distT="0" distB="0" distL="0" distR="0" wp14:anchorId="43DCDC30" wp14:editId="0AF80777">
            <wp:extent cx="6262577" cy="3168502"/>
            <wp:effectExtent l="0" t="0" r="24130" b="133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77D13" w:rsidRDefault="00677D13" w:rsidP="00A359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 wp14:anchorId="68431487" wp14:editId="70777700">
            <wp:extent cx="526161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2DD" w:rsidRDefault="00865D8F" w:rsidP="00677D1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35945">
        <w:rPr>
          <w:sz w:val="28"/>
          <w:szCs w:val="28"/>
        </w:rPr>
        <w:t>Если рассматривать распределение участников проекта по классам, то больше всего в нем приняло участия школьники из 5-7 классов. В среднем ежегодно в проекте пр</w:t>
      </w:r>
      <w:r w:rsidR="001672BD" w:rsidRPr="00A35945">
        <w:rPr>
          <w:sz w:val="28"/>
          <w:szCs w:val="28"/>
        </w:rPr>
        <w:t>инимал</w:t>
      </w:r>
      <w:r w:rsidR="00B5366B">
        <w:rPr>
          <w:sz w:val="28"/>
          <w:szCs w:val="28"/>
        </w:rPr>
        <w:t>о</w:t>
      </w:r>
      <w:r w:rsidR="001672BD" w:rsidRPr="00A35945">
        <w:rPr>
          <w:sz w:val="28"/>
          <w:szCs w:val="28"/>
        </w:rPr>
        <w:t xml:space="preserve"> участие 200 школьников. </w:t>
      </w:r>
    </w:p>
    <w:p w:rsidR="002F7662" w:rsidRDefault="002F7662" w:rsidP="00677D1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модулей «Робототехника» школьники </w:t>
      </w:r>
      <w:r w:rsidR="001A02DD">
        <w:rPr>
          <w:sz w:val="28"/>
          <w:szCs w:val="28"/>
        </w:rPr>
        <w:t>обучались основам</w:t>
      </w:r>
      <w:r>
        <w:rPr>
          <w:sz w:val="28"/>
          <w:szCs w:val="28"/>
        </w:rPr>
        <w:t xml:space="preserve"> конструирования и программирования. Создавая модели </w:t>
      </w:r>
      <w:r w:rsidR="00743D78">
        <w:rPr>
          <w:sz w:val="28"/>
          <w:szCs w:val="28"/>
        </w:rPr>
        <w:t>роботов,</w:t>
      </w:r>
      <w:r>
        <w:rPr>
          <w:sz w:val="28"/>
          <w:szCs w:val="28"/>
        </w:rPr>
        <w:t xml:space="preserve"> ребята знаком</w:t>
      </w:r>
      <w:r w:rsidR="001A02DD">
        <w:rPr>
          <w:sz w:val="28"/>
          <w:szCs w:val="28"/>
        </w:rPr>
        <w:t xml:space="preserve">ились </w:t>
      </w:r>
      <w:r>
        <w:rPr>
          <w:sz w:val="28"/>
          <w:szCs w:val="28"/>
        </w:rPr>
        <w:t>с такими профессиями как конструктор, прог</w:t>
      </w:r>
      <w:r w:rsidR="00743D78">
        <w:rPr>
          <w:sz w:val="28"/>
          <w:szCs w:val="28"/>
        </w:rPr>
        <w:t xml:space="preserve">раммист, наладчик, </w:t>
      </w:r>
      <w:r w:rsidR="00743D78">
        <w:rPr>
          <w:sz w:val="28"/>
          <w:szCs w:val="28"/>
        </w:rPr>
        <w:lastRenderedPageBreak/>
        <w:t xml:space="preserve">разработчик и т.д. На уроках </w:t>
      </w:r>
      <w:r w:rsidR="001A02DD">
        <w:rPr>
          <w:sz w:val="28"/>
          <w:szCs w:val="28"/>
        </w:rPr>
        <w:t xml:space="preserve">ребята учились </w:t>
      </w:r>
      <w:r w:rsidR="00743D78">
        <w:rPr>
          <w:sz w:val="28"/>
          <w:szCs w:val="28"/>
        </w:rPr>
        <w:t>работат</w:t>
      </w:r>
      <w:r w:rsidR="001A02DD">
        <w:rPr>
          <w:sz w:val="28"/>
          <w:szCs w:val="28"/>
        </w:rPr>
        <w:t xml:space="preserve">ь в команде, принимать решения, </w:t>
      </w:r>
      <w:r w:rsidR="00743D78">
        <w:rPr>
          <w:sz w:val="28"/>
          <w:szCs w:val="28"/>
        </w:rPr>
        <w:t>прислушиваться к чужому мнению</w:t>
      </w:r>
      <w:r w:rsidR="001A02DD">
        <w:rPr>
          <w:sz w:val="28"/>
          <w:szCs w:val="28"/>
        </w:rPr>
        <w:t>, признавать свои ошибки и т.д.</w:t>
      </w:r>
      <w:r w:rsidR="00743D78">
        <w:rPr>
          <w:sz w:val="28"/>
          <w:szCs w:val="28"/>
        </w:rPr>
        <w:t xml:space="preserve"> </w:t>
      </w:r>
    </w:p>
    <w:p w:rsidR="00743D78" w:rsidRDefault="006D0FA9" w:rsidP="00677D1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модулей </w:t>
      </w:r>
      <w:r w:rsidR="00743D78">
        <w:rPr>
          <w:sz w:val="28"/>
          <w:szCs w:val="28"/>
        </w:rPr>
        <w:t>«3</w:t>
      </w:r>
      <w:r>
        <w:rPr>
          <w:sz w:val="28"/>
          <w:szCs w:val="28"/>
        </w:rPr>
        <w:t>д</w:t>
      </w:r>
      <w:r w:rsidR="00743D78">
        <w:rPr>
          <w:sz w:val="28"/>
          <w:szCs w:val="28"/>
        </w:rPr>
        <w:t xml:space="preserve"> моделирование» и «3</w:t>
      </w:r>
      <w:r>
        <w:rPr>
          <w:sz w:val="28"/>
          <w:szCs w:val="28"/>
        </w:rPr>
        <w:t>д</w:t>
      </w:r>
      <w:r w:rsidR="00743D78">
        <w:rPr>
          <w:sz w:val="28"/>
          <w:szCs w:val="28"/>
        </w:rPr>
        <w:t xml:space="preserve"> графика. Блендер» школьники осваива</w:t>
      </w:r>
      <w:r>
        <w:rPr>
          <w:sz w:val="28"/>
          <w:szCs w:val="28"/>
        </w:rPr>
        <w:t xml:space="preserve">ли </w:t>
      </w:r>
      <w:r w:rsidR="001A02DD">
        <w:rPr>
          <w:sz w:val="28"/>
          <w:szCs w:val="28"/>
        </w:rPr>
        <w:t>моделировани</w:t>
      </w:r>
      <w:r w:rsidR="002F2C6E">
        <w:rPr>
          <w:sz w:val="28"/>
          <w:szCs w:val="28"/>
        </w:rPr>
        <w:t>е</w:t>
      </w:r>
      <w:r w:rsidR="001A02D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3д программах и воплощали свои идеи в пластике. </w:t>
      </w:r>
      <w:r w:rsidR="00C64465">
        <w:rPr>
          <w:sz w:val="28"/>
          <w:szCs w:val="28"/>
        </w:rPr>
        <w:t xml:space="preserve">На уроках учащиеся </w:t>
      </w:r>
      <w:r>
        <w:rPr>
          <w:sz w:val="28"/>
          <w:szCs w:val="28"/>
        </w:rPr>
        <w:t xml:space="preserve">пробовали себя в роли визуализатора, 3д аниматора и </w:t>
      </w:r>
      <w:r w:rsidR="002F2C6E">
        <w:rPr>
          <w:sz w:val="28"/>
          <w:szCs w:val="28"/>
        </w:rPr>
        <w:t xml:space="preserve">3д </w:t>
      </w:r>
      <w:r>
        <w:rPr>
          <w:sz w:val="28"/>
          <w:szCs w:val="28"/>
        </w:rPr>
        <w:t xml:space="preserve">художника. </w:t>
      </w:r>
    </w:p>
    <w:p w:rsidR="00743D78" w:rsidRPr="00A35945" w:rsidRDefault="00743D78" w:rsidP="00677D1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77D13" w:rsidRDefault="00677D13" w:rsidP="00A359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7D13">
        <w:rPr>
          <w:sz w:val="28"/>
          <w:szCs w:val="28"/>
        </w:rPr>
        <w:drawing>
          <wp:inline distT="0" distB="0" distL="0" distR="0" wp14:anchorId="5DE38947" wp14:editId="7D164A92">
            <wp:extent cx="5943600" cy="2690037"/>
            <wp:effectExtent l="0" t="0" r="1905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50FA" w:rsidRPr="001979C3" w:rsidRDefault="001672BD" w:rsidP="002350F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A35945">
        <w:rPr>
          <w:sz w:val="28"/>
          <w:szCs w:val="28"/>
        </w:rPr>
        <w:t>В конце каждого модуля учащиеся выполня</w:t>
      </w:r>
      <w:r w:rsidR="002350FA">
        <w:rPr>
          <w:sz w:val="28"/>
          <w:szCs w:val="28"/>
        </w:rPr>
        <w:t>ли</w:t>
      </w:r>
      <w:r w:rsidRPr="00A35945">
        <w:rPr>
          <w:sz w:val="28"/>
          <w:szCs w:val="28"/>
        </w:rPr>
        <w:t xml:space="preserve"> </w:t>
      </w:r>
      <w:r w:rsidR="006D04E8">
        <w:rPr>
          <w:sz w:val="28"/>
          <w:szCs w:val="28"/>
        </w:rPr>
        <w:t>проект</w:t>
      </w:r>
      <w:r w:rsidR="000F7058">
        <w:rPr>
          <w:sz w:val="28"/>
          <w:szCs w:val="28"/>
        </w:rPr>
        <w:t>ы</w:t>
      </w:r>
      <w:proofErr w:type="gramStart"/>
      <w:r w:rsidR="006D04E8">
        <w:rPr>
          <w:sz w:val="28"/>
          <w:szCs w:val="28"/>
        </w:rPr>
        <w:t>.</w:t>
      </w:r>
      <w:proofErr w:type="gramEnd"/>
      <w:r w:rsidR="006D04E8">
        <w:rPr>
          <w:sz w:val="28"/>
          <w:szCs w:val="28"/>
        </w:rPr>
        <w:t xml:space="preserve"> </w:t>
      </w:r>
      <w:r w:rsidR="00C64465">
        <w:rPr>
          <w:sz w:val="28"/>
          <w:szCs w:val="28"/>
        </w:rPr>
        <w:t>По м</w:t>
      </w:r>
      <w:r w:rsidRPr="00A35945">
        <w:rPr>
          <w:sz w:val="28"/>
          <w:szCs w:val="28"/>
        </w:rPr>
        <w:t>одул</w:t>
      </w:r>
      <w:r w:rsidR="00C64465">
        <w:rPr>
          <w:sz w:val="28"/>
          <w:szCs w:val="28"/>
        </w:rPr>
        <w:t>ям</w:t>
      </w:r>
      <w:r w:rsidRPr="00A35945">
        <w:rPr>
          <w:sz w:val="28"/>
          <w:szCs w:val="28"/>
        </w:rPr>
        <w:t xml:space="preserve"> «Робототехника» - </w:t>
      </w:r>
      <w:r w:rsidR="000F7058">
        <w:rPr>
          <w:sz w:val="28"/>
          <w:szCs w:val="28"/>
        </w:rPr>
        <w:t xml:space="preserve"> проект по </w:t>
      </w:r>
      <w:r w:rsidRPr="00A35945">
        <w:rPr>
          <w:sz w:val="28"/>
          <w:szCs w:val="28"/>
        </w:rPr>
        <w:t>создани</w:t>
      </w:r>
      <w:r w:rsidR="000F7058">
        <w:rPr>
          <w:sz w:val="28"/>
          <w:szCs w:val="28"/>
        </w:rPr>
        <w:t>ю</w:t>
      </w:r>
      <w:r w:rsidRPr="00A35945">
        <w:rPr>
          <w:sz w:val="28"/>
          <w:szCs w:val="28"/>
        </w:rPr>
        <w:t xml:space="preserve"> </w:t>
      </w:r>
      <w:r w:rsidR="002350FA">
        <w:rPr>
          <w:sz w:val="28"/>
          <w:szCs w:val="28"/>
        </w:rPr>
        <w:t xml:space="preserve">модели </w:t>
      </w:r>
      <w:r w:rsidRPr="00A35945">
        <w:rPr>
          <w:sz w:val="28"/>
          <w:szCs w:val="28"/>
        </w:rPr>
        <w:t>с дву</w:t>
      </w:r>
      <w:r w:rsidR="00824E7F" w:rsidRPr="00A35945">
        <w:rPr>
          <w:sz w:val="28"/>
          <w:szCs w:val="28"/>
        </w:rPr>
        <w:t>мя моторами и блоком управления.</w:t>
      </w:r>
      <w:r w:rsidR="006D04E8">
        <w:rPr>
          <w:sz w:val="28"/>
          <w:szCs w:val="28"/>
        </w:rPr>
        <w:t xml:space="preserve"> </w:t>
      </w:r>
      <w:r w:rsidR="00C64465">
        <w:rPr>
          <w:sz w:val="28"/>
          <w:szCs w:val="28"/>
        </w:rPr>
        <w:t>Школьникам предлагалось создать робота-помощника, робота-манипулятора</w:t>
      </w:r>
      <w:r w:rsidR="00824E7F" w:rsidRPr="00A35945">
        <w:rPr>
          <w:sz w:val="28"/>
          <w:szCs w:val="28"/>
        </w:rPr>
        <w:t>,</w:t>
      </w:r>
      <w:r w:rsidRPr="00A35945">
        <w:rPr>
          <w:sz w:val="28"/>
          <w:szCs w:val="28"/>
        </w:rPr>
        <w:t xml:space="preserve"> запрограммировать</w:t>
      </w:r>
      <w:r w:rsidR="002350FA">
        <w:rPr>
          <w:sz w:val="28"/>
          <w:szCs w:val="28"/>
        </w:rPr>
        <w:t xml:space="preserve"> и </w:t>
      </w:r>
      <w:r w:rsidRPr="00A35945">
        <w:rPr>
          <w:sz w:val="28"/>
          <w:szCs w:val="28"/>
        </w:rPr>
        <w:t xml:space="preserve"> объяснить преимущества</w:t>
      </w:r>
      <w:r w:rsidR="00C64465">
        <w:rPr>
          <w:sz w:val="28"/>
          <w:szCs w:val="28"/>
        </w:rPr>
        <w:t xml:space="preserve"> его использования в той или иной области производства. </w:t>
      </w:r>
      <w:r w:rsidR="002350FA">
        <w:rPr>
          <w:sz w:val="28"/>
          <w:szCs w:val="28"/>
        </w:rPr>
        <w:t>В модуле программы</w:t>
      </w:r>
      <w:r w:rsidR="00824E7F" w:rsidRPr="00A35945">
        <w:rPr>
          <w:sz w:val="28"/>
          <w:szCs w:val="28"/>
        </w:rPr>
        <w:t xml:space="preserve"> «3</w:t>
      </w:r>
      <w:r w:rsidR="00824E7F" w:rsidRPr="00A35945">
        <w:rPr>
          <w:sz w:val="28"/>
          <w:szCs w:val="28"/>
          <w:lang w:val="en-US"/>
        </w:rPr>
        <w:t>D</w:t>
      </w:r>
      <w:r w:rsidR="00824E7F" w:rsidRPr="00A35945">
        <w:rPr>
          <w:sz w:val="28"/>
          <w:szCs w:val="28"/>
        </w:rPr>
        <w:t xml:space="preserve"> </w:t>
      </w:r>
      <w:r w:rsidR="002F2C6E">
        <w:rPr>
          <w:sz w:val="28"/>
          <w:szCs w:val="28"/>
        </w:rPr>
        <w:t xml:space="preserve">графика. </w:t>
      </w:r>
      <w:r w:rsidR="002F2C6E" w:rsidRPr="001979C3">
        <w:rPr>
          <w:sz w:val="28"/>
          <w:szCs w:val="28"/>
        </w:rPr>
        <w:t>Блендер</w:t>
      </w:r>
      <w:r w:rsidR="00824E7F" w:rsidRPr="001979C3">
        <w:rPr>
          <w:sz w:val="28"/>
          <w:szCs w:val="28"/>
        </w:rPr>
        <w:t>» -</w:t>
      </w:r>
      <w:r w:rsidR="002F2C6E" w:rsidRPr="001979C3">
        <w:rPr>
          <w:sz w:val="28"/>
          <w:szCs w:val="28"/>
        </w:rPr>
        <w:t xml:space="preserve"> проект по созданию интерьера детской комнаты. </w:t>
      </w:r>
    </w:p>
    <w:p w:rsidR="002F2C6E" w:rsidRPr="00ED106D" w:rsidRDefault="00ED106D" w:rsidP="002F2C6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979C3">
        <w:rPr>
          <w:sz w:val="28"/>
          <w:szCs w:val="28"/>
        </w:rPr>
        <w:t xml:space="preserve">Программы модулей </w:t>
      </w:r>
      <w:r w:rsidR="001979C3" w:rsidRPr="001979C3">
        <w:rPr>
          <w:sz w:val="28"/>
          <w:szCs w:val="28"/>
        </w:rPr>
        <w:t xml:space="preserve">дополнительных общеобразовательных общеразвивающих программ </w:t>
      </w:r>
      <w:r w:rsidRPr="001979C3">
        <w:rPr>
          <w:sz w:val="28"/>
          <w:szCs w:val="28"/>
        </w:rPr>
        <w:t xml:space="preserve">позволяют учащимся заниматься </w:t>
      </w:r>
      <w:r w:rsidR="002F2C6E" w:rsidRPr="001979C3">
        <w:rPr>
          <w:sz w:val="28"/>
          <w:szCs w:val="28"/>
        </w:rPr>
        <w:t xml:space="preserve">разными видами деятельности, </w:t>
      </w:r>
      <w:r w:rsidRPr="001979C3">
        <w:rPr>
          <w:sz w:val="28"/>
          <w:szCs w:val="28"/>
        </w:rPr>
        <w:t xml:space="preserve">которые дают </w:t>
      </w:r>
      <w:r w:rsidR="002F2C6E" w:rsidRPr="001979C3">
        <w:rPr>
          <w:sz w:val="28"/>
          <w:szCs w:val="28"/>
        </w:rPr>
        <w:t xml:space="preserve"> возможность попробовать себя в разных профессиях, понять, что их привлекает в жизни</w:t>
      </w:r>
      <w:r w:rsidRPr="001979C3">
        <w:rPr>
          <w:sz w:val="28"/>
          <w:szCs w:val="28"/>
        </w:rPr>
        <w:t xml:space="preserve">, а так же развивают </w:t>
      </w:r>
      <w:r w:rsidRPr="001979C3">
        <w:rPr>
          <w:sz w:val="28"/>
          <w:szCs w:val="28"/>
        </w:rPr>
        <w:t>необходимые для любой профессии качества: ответственность, самоорганизация, сотрудничество, взаимопонимание, деловая коммуникация</w:t>
      </w:r>
      <w:r w:rsidRPr="00ED106D">
        <w:rPr>
          <w:sz w:val="28"/>
          <w:szCs w:val="28"/>
        </w:rPr>
        <w:t>.</w:t>
      </w:r>
    </w:p>
    <w:p w:rsidR="00824E7F" w:rsidRDefault="00ED106D" w:rsidP="00C6446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2F2C6E">
        <w:rPr>
          <w:sz w:val="28"/>
          <w:szCs w:val="28"/>
        </w:rPr>
        <w:t>езультат</w:t>
      </w:r>
      <w:r>
        <w:rPr>
          <w:sz w:val="28"/>
          <w:szCs w:val="28"/>
        </w:rPr>
        <w:t>е</w:t>
      </w:r>
      <w:r w:rsidR="002350FA">
        <w:rPr>
          <w:sz w:val="28"/>
          <w:szCs w:val="28"/>
        </w:rPr>
        <w:t xml:space="preserve"> реализации проекта  </w:t>
      </w:r>
      <w:r>
        <w:rPr>
          <w:sz w:val="28"/>
          <w:szCs w:val="28"/>
        </w:rPr>
        <w:t>были:</w:t>
      </w:r>
    </w:p>
    <w:p w:rsidR="00824E7F" w:rsidRPr="00A35945" w:rsidRDefault="00C83B33" w:rsidP="00C83B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24E7F" w:rsidRPr="00A35945">
        <w:rPr>
          <w:sz w:val="28"/>
          <w:szCs w:val="28"/>
        </w:rPr>
        <w:t>пробированы новые формы работы и формы взаимодействия;</w:t>
      </w:r>
    </w:p>
    <w:p w:rsidR="00824E7F" w:rsidRPr="00A35945" w:rsidRDefault="00C83B33" w:rsidP="00C83B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824E7F" w:rsidRPr="00A35945">
        <w:rPr>
          <w:sz w:val="28"/>
          <w:szCs w:val="28"/>
        </w:rPr>
        <w:t>асширены ресурсные возможности образовательных учреждений;</w:t>
      </w:r>
      <w:bookmarkStart w:id="0" w:name="_GoBack"/>
      <w:bookmarkEnd w:id="0"/>
    </w:p>
    <w:p w:rsidR="00824E7F" w:rsidRPr="00A35945" w:rsidRDefault="00C83B33" w:rsidP="00C83B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выявлены в</w:t>
      </w:r>
      <w:r w:rsidR="00824E7F" w:rsidRPr="00A35945">
        <w:rPr>
          <w:sz w:val="28"/>
          <w:szCs w:val="28"/>
        </w:rPr>
        <w:t>озможност</w:t>
      </w:r>
      <w:r>
        <w:rPr>
          <w:sz w:val="28"/>
          <w:szCs w:val="28"/>
        </w:rPr>
        <w:t>и</w:t>
      </w:r>
      <w:r w:rsidR="00824E7F" w:rsidRPr="00A35945">
        <w:rPr>
          <w:sz w:val="28"/>
          <w:szCs w:val="28"/>
        </w:rPr>
        <w:t xml:space="preserve"> использования высококвалифицированного кадрового ресурса других образовательных учреждений;</w:t>
      </w:r>
    </w:p>
    <w:p w:rsidR="00824E7F" w:rsidRPr="00A35945" w:rsidRDefault="00C83B33" w:rsidP="00C83B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4E7F" w:rsidRPr="00A35945">
        <w:rPr>
          <w:sz w:val="28"/>
          <w:szCs w:val="28"/>
        </w:rPr>
        <w:t>азработ</w:t>
      </w:r>
      <w:r>
        <w:rPr>
          <w:sz w:val="28"/>
          <w:szCs w:val="28"/>
        </w:rPr>
        <w:t>аны</w:t>
      </w:r>
      <w:r w:rsidR="00824E7F" w:rsidRPr="00A35945">
        <w:rPr>
          <w:sz w:val="28"/>
          <w:szCs w:val="28"/>
        </w:rPr>
        <w:t xml:space="preserve"> и </w:t>
      </w:r>
      <w:r w:rsidRPr="00A35945">
        <w:rPr>
          <w:sz w:val="28"/>
          <w:szCs w:val="28"/>
        </w:rPr>
        <w:t>апроби</w:t>
      </w:r>
      <w:r>
        <w:rPr>
          <w:sz w:val="28"/>
          <w:szCs w:val="28"/>
        </w:rPr>
        <w:t>рованы</w:t>
      </w:r>
      <w:r w:rsidR="00824E7F" w:rsidRPr="00A35945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и</w:t>
      </w:r>
      <w:r w:rsidR="00824E7F" w:rsidRPr="00A35945">
        <w:rPr>
          <w:sz w:val="28"/>
          <w:szCs w:val="28"/>
        </w:rPr>
        <w:t xml:space="preserve"> программ;</w:t>
      </w:r>
    </w:p>
    <w:p w:rsidR="001672BD" w:rsidRDefault="00C83B33" w:rsidP="00C83B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создана</w:t>
      </w:r>
      <w:r w:rsidR="00824E7F" w:rsidRPr="00A35945">
        <w:rPr>
          <w:sz w:val="28"/>
          <w:szCs w:val="28"/>
        </w:rPr>
        <w:t xml:space="preserve"> един</w:t>
      </w:r>
      <w:r>
        <w:rPr>
          <w:sz w:val="28"/>
          <w:szCs w:val="28"/>
        </w:rPr>
        <w:t>ая</w:t>
      </w:r>
      <w:r w:rsidR="00824E7F" w:rsidRPr="00A35945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ая</w:t>
      </w:r>
      <w:r w:rsidR="00824E7F" w:rsidRPr="00A35945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</w:t>
      </w:r>
      <w:r w:rsidR="00824E7F" w:rsidRPr="00A35945">
        <w:rPr>
          <w:sz w:val="28"/>
          <w:szCs w:val="28"/>
        </w:rPr>
        <w:t xml:space="preserve"> сред</w:t>
      </w:r>
      <w:r>
        <w:rPr>
          <w:sz w:val="28"/>
          <w:szCs w:val="28"/>
        </w:rPr>
        <w:t>а.</w:t>
      </w:r>
    </w:p>
    <w:sectPr w:rsidR="001672BD" w:rsidSect="00677D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0BDE"/>
    <w:multiLevelType w:val="hybridMultilevel"/>
    <w:tmpl w:val="0A70A4C4"/>
    <w:lvl w:ilvl="0" w:tplc="A4B2E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24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8D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E9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2D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D65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63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86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00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AA23B6C"/>
    <w:multiLevelType w:val="hybridMultilevel"/>
    <w:tmpl w:val="DAEAF96E"/>
    <w:lvl w:ilvl="0" w:tplc="7A208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AC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ED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C7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4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9C6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00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5A9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00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657A39"/>
    <w:multiLevelType w:val="hybridMultilevel"/>
    <w:tmpl w:val="1438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04C70"/>
    <w:multiLevelType w:val="hybridMultilevel"/>
    <w:tmpl w:val="6BB68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9644D"/>
    <w:multiLevelType w:val="hybridMultilevel"/>
    <w:tmpl w:val="788C0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418F8"/>
    <w:multiLevelType w:val="hybridMultilevel"/>
    <w:tmpl w:val="1D28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FC"/>
    <w:rsid w:val="000008A7"/>
    <w:rsid w:val="00047189"/>
    <w:rsid w:val="000E5B4F"/>
    <w:rsid w:val="000F7058"/>
    <w:rsid w:val="001672BD"/>
    <w:rsid w:val="001825DC"/>
    <w:rsid w:val="001979C3"/>
    <w:rsid w:val="001A02DD"/>
    <w:rsid w:val="002114A0"/>
    <w:rsid w:val="002350FA"/>
    <w:rsid w:val="002F2C6E"/>
    <w:rsid w:val="002F7662"/>
    <w:rsid w:val="004D7F7D"/>
    <w:rsid w:val="0053622C"/>
    <w:rsid w:val="00581210"/>
    <w:rsid w:val="005F199A"/>
    <w:rsid w:val="00677D13"/>
    <w:rsid w:val="006D04E8"/>
    <w:rsid w:val="006D0FA9"/>
    <w:rsid w:val="00720763"/>
    <w:rsid w:val="00743D78"/>
    <w:rsid w:val="00746A57"/>
    <w:rsid w:val="00824E7F"/>
    <w:rsid w:val="00865D8F"/>
    <w:rsid w:val="009642ED"/>
    <w:rsid w:val="009847ED"/>
    <w:rsid w:val="00991ECE"/>
    <w:rsid w:val="009A1614"/>
    <w:rsid w:val="009C31CE"/>
    <w:rsid w:val="00A35945"/>
    <w:rsid w:val="00A931C5"/>
    <w:rsid w:val="00B5366B"/>
    <w:rsid w:val="00B93AC8"/>
    <w:rsid w:val="00BC0A5E"/>
    <w:rsid w:val="00C64465"/>
    <w:rsid w:val="00C659E3"/>
    <w:rsid w:val="00C83B33"/>
    <w:rsid w:val="00DE3477"/>
    <w:rsid w:val="00E36852"/>
    <w:rsid w:val="00E47FFC"/>
    <w:rsid w:val="00E65519"/>
    <w:rsid w:val="00ED106D"/>
    <w:rsid w:val="00F37FDA"/>
    <w:rsid w:val="00F4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2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08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2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08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5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dk2" tx2="lt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Распределение количества участников сетевого проекта по годам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07174103237096E-2"/>
          <c:y val="0.10921275944801379"/>
          <c:w val="0.88337270341207352"/>
          <c:h val="0.628872573752927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Лист1!$I$3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7.7709611451942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779E-3"/>
                  <c:y val="-4.4989775051124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4.0899795501022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Лист1!$H$4:$H$9</c:f>
              <c:strCache>
                <c:ptCount val="6"/>
                <c:pt idx="0">
                  <c:v>МБОУ "СОШ №1 им.Н.Н. Яковлева"</c:v>
                </c:pt>
                <c:pt idx="1">
                  <c:v>МБОУ "РГ "Эврика"</c:v>
                </c:pt>
                <c:pt idx="2">
                  <c:v>МБОУ "СОШ №2"</c:v>
                </c:pt>
                <c:pt idx="3">
                  <c:v>МБОУ "СОШ №4"</c:v>
                </c:pt>
                <c:pt idx="4">
                  <c:v>МКОУ "Заречная ООШ"</c:v>
                </c:pt>
                <c:pt idx="5">
                  <c:v>Итого</c:v>
                </c:pt>
              </c:strCache>
            </c:strRef>
          </c:cat>
          <c:val>
            <c:numRef>
              <c:f>Лист1!$I$4:$I$9</c:f>
              <c:numCache>
                <c:formatCode>General</c:formatCode>
                <c:ptCount val="6"/>
                <c:pt idx="0">
                  <c:v>126</c:v>
                </c:pt>
                <c:pt idx="1">
                  <c:v>103</c:v>
                </c:pt>
                <c:pt idx="2">
                  <c:v>101</c:v>
                </c:pt>
                <c:pt idx="3">
                  <c:v>38</c:v>
                </c:pt>
                <c:pt idx="4">
                  <c:v>0</c:v>
                </c:pt>
                <c:pt idx="5">
                  <c:v>368</c:v>
                </c:pt>
              </c:numCache>
            </c:numRef>
          </c:val>
        </c:ser>
        <c:ser>
          <c:idx val="1"/>
          <c:order val="1"/>
          <c:tx>
            <c:strRef>
              <c:f>Лист1!$J$3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Лист1!$H$4:$H$9</c:f>
              <c:strCache>
                <c:ptCount val="6"/>
                <c:pt idx="0">
                  <c:v>МБОУ "СОШ №1 им.Н.Н. Яковлева"</c:v>
                </c:pt>
                <c:pt idx="1">
                  <c:v>МБОУ "РГ "Эврика"</c:v>
                </c:pt>
                <c:pt idx="2">
                  <c:v>МБОУ "СОШ №2"</c:v>
                </c:pt>
                <c:pt idx="3">
                  <c:v>МБОУ "СОШ №4"</c:v>
                </c:pt>
                <c:pt idx="4">
                  <c:v>МКОУ "Заречная ООШ"</c:v>
                </c:pt>
                <c:pt idx="5">
                  <c:v>Итого</c:v>
                </c:pt>
              </c:strCache>
            </c:strRef>
          </c:cat>
          <c:val>
            <c:numRef>
              <c:f>Лист1!$J$4:$J$9</c:f>
              <c:numCache>
                <c:formatCode>General</c:formatCode>
                <c:ptCount val="6"/>
                <c:pt idx="0">
                  <c:v>0</c:v>
                </c:pt>
                <c:pt idx="1">
                  <c:v>90</c:v>
                </c:pt>
                <c:pt idx="2">
                  <c:v>91</c:v>
                </c:pt>
                <c:pt idx="3">
                  <c:v>20</c:v>
                </c:pt>
                <c:pt idx="4">
                  <c:v>0</c:v>
                </c:pt>
                <c:pt idx="5">
                  <c:v>201</c:v>
                </c:pt>
              </c:numCache>
            </c:numRef>
          </c:val>
        </c:ser>
        <c:ser>
          <c:idx val="2"/>
          <c:order val="2"/>
          <c:tx>
            <c:strRef>
              <c:f>Лист1!$K$3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5.5555555555555558E-3"/>
                  <c:y val="-2.8629856850715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7777777777777779E-3"/>
                  <c:y val="-4.9079754601226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Лист1!$H$4:$H$9</c:f>
              <c:strCache>
                <c:ptCount val="6"/>
                <c:pt idx="0">
                  <c:v>МБОУ "СОШ №1 им.Н.Н. Яковлева"</c:v>
                </c:pt>
                <c:pt idx="1">
                  <c:v>МБОУ "РГ "Эврика"</c:v>
                </c:pt>
                <c:pt idx="2">
                  <c:v>МБОУ "СОШ №2"</c:v>
                </c:pt>
                <c:pt idx="3">
                  <c:v>МБОУ "СОШ №4"</c:v>
                </c:pt>
                <c:pt idx="4">
                  <c:v>МКОУ "Заречная ООШ"</c:v>
                </c:pt>
                <c:pt idx="5">
                  <c:v>Итого</c:v>
                </c:pt>
              </c:strCache>
            </c:strRef>
          </c:cat>
          <c:val>
            <c:numRef>
              <c:f>Лист1!$K$4:$K$9</c:f>
              <c:numCache>
                <c:formatCode>General</c:formatCode>
                <c:ptCount val="6"/>
                <c:pt idx="0">
                  <c:v>0</c:v>
                </c:pt>
                <c:pt idx="1">
                  <c:v>117</c:v>
                </c:pt>
                <c:pt idx="2">
                  <c:v>69</c:v>
                </c:pt>
                <c:pt idx="3">
                  <c:v>21</c:v>
                </c:pt>
                <c:pt idx="4">
                  <c:v>13</c:v>
                </c:pt>
                <c:pt idx="5">
                  <c:v>220</c:v>
                </c:pt>
              </c:numCache>
            </c:numRef>
          </c:val>
        </c:ser>
        <c:ser>
          <c:idx val="3"/>
          <c:order val="3"/>
          <c:tx>
            <c:strRef>
              <c:f>Лист1!$L$3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8.3333333333333332E-3"/>
                  <c:y val="-4.9079754601226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267E-3"/>
                  <c:y val="1.6359918200408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8.1799591002044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6.1349693251533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6666666666666666E-2"/>
                  <c:y val="-3.749104610950672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Лист1!$H$4:$H$9</c:f>
              <c:strCache>
                <c:ptCount val="6"/>
                <c:pt idx="0">
                  <c:v>МБОУ "СОШ №1 им.Н.Н. Яковлева"</c:v>
                </c:pt>
                <c:pt idx="1">
                  <c:v>МБОУ "РГ "Эврика"</c:v>
                </c:pt>
                <c:pt idx="2">
                  <c:v>МБОУ "СОШ №2"</c:v>
                </c:pt>
                <c:pt idx="3">
                  <c:v>МБОУ "СОШ №4"</c:v>
                </c:pt>
                <c:pt idx="4">
                  <c:v>МКОУ "Заречная ООШ"</c:v>
                </c:pt>
                <c:pt idx="5">
                  <c:v>Итого</c:v>
                </c:pt>
              </c:strCache>
            </c:strRef>
          </c:cat>
          <c:val>
            <c:numRef>
              <c:f>Лист1!$L$4:$L$9</c:f>
              <c:numCache>
                <c:formatCode>General</c:formatCode>
                <c:ptCount val="6"/>
                <c:pt idx="0">
                  <c:v>0</c:v>
                </c:pt>
                <c:pt idx="1">
                  <c:v>102</c:v>
                </c:pt>
                <c:pt idx="2">
                  <c:v>52</c:v>
                </c:pt>
                <c:pt idx="3">
                  <c:v>21</c:v>
                </c:pt>
                <c:pt idx="4">
                  <c:v>18</c:v>
                </c:pt>
                <c:pt idx="5">
                  <c:v>193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079552"/>
        <c:axId val="134269184"/>
      </c:barChart>
      <c:catAx>
        <c:axId val="1310795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0" vert="horz"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269184"/>
        <c:crosses val="autoZero"/>
        <c:auto val="1"/>
        <c:lblAlgn val="ctr"/>
        <c:lblOffset val="100"/>
        <c:noMultiLvlLbl val="0"/>
      </c:catAx>
      <c:valAx>
        <c:axId val="134269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310795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dk2" tx2="lt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Распределение участников сетевого взаимодействия </a:t>
            </a:r>
          </a:p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по классам</a:t>
            </a:r>
          </a:p>
        </c:rich>
      </c:tx>
      <c:layout>
        <c:manualLayout>
          <c:xMode val="edge"/>
          <c:yMode val="edge"/>
          <c:x val="0.22553439333136707"/>
          <c:y val="2.754820936639118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6767840172078379E-2"/>
          <c:y val="4.7225501770956316E-2"/>
          <c:w val="0.92242247386500065"/>
          <c:h val="0.772120530388246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Лист1!$M$33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Лист1!$L$34:$L$37</c:f>
              <c:strCache>
                <c:ptCount val="4"/>
                <c:pt idx="0">
                  <c:v>уч-ся 5 классов</c:v>
                </c:pt>
                <c:pt idx="1">
                  <c:v>уч-ся 6 классов</c:v>
                </c:pt>
                <c:pt idx="2">
                  <c:v>уч-ся 7 классов</c:v>
                </c:pt>
                <c:pt idx="3">
                  <c:v>уч-ся 8 классов</c:v>
                </c:pt>
              </c:strCache>
            </c:strRef>
          </c:cat>
          <c:val>
            <c:numRef>
              <c:f>Лист1!$M$34:$M$37</c:f>
              <c:numCache>
                <c:formatCode>General</c:formatCode>
                <c:ptCount val="4"/>
                <c:pt idx="0">
                  <c:v>85</c:v>
                </c:pt>
                <c:pt idx="1">
                  <c:v>115</c:v>
                </c:pt>
                <c:pt idx="2">
                  <c:v>97</c:v>
                </c:pt>
                <c:pt idx="3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Лист1!$N$33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Лист1!$L$34:$L$37</c:f>
              <c:strCache>
                <c:ptCount val="4"/>
                <c:pt idx="0">
                  <c:v>уч-ся 5 классов</c:v>
                </c:pt>
                <c:pt idx="1">
                  <c:v>уч-ся 6 классов</c:v>
                </c:pt>
                <c:pt idx="2">
                  <c:v>уч-ся 7 классов</c:v>
                </c:pt>
                <c:pt idx="3">
                  <c:v>уч-ся 8 классов</c:v>
                </c:pt>
              </c:strCache>
            </c:strRef>
          </c:cat>
          <c:val>
            <c:numRef>
              <c:f>Лист1!$N$34:$N$37</c:f>
              <c:numCache>
                <c:formatCode>General</c:formatCode>
                <c:ptCount val="4"/>
                <c:pt idx="0">
                  <c:v>58</c:v>
                </c:pt>
                <c:pt idx="1">
                  <c:v>39</c:v>
                </c:pt>
                <c:pt idx="2">
                  <c:v>58</c:v>
                </c:pt>
                <c:pt idx="3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Лист1!$O$33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Лист1!$L$34:$L$37</c:f>
              <c:strCache>
                <c:ptCount val="4"/>
                <c:pt idx="0">
                  <c:v>уч-ся 5 классов</c:v>
                </c:pt>
                <c:pt idx="1">
                  <c:v>уч-ся 6 классов</c:v>
                </c:pt>
                <c:pt idx="2">
                  <c:v>уч-ся 7 классов</c:v>
                </c:pt>
                <c:pt idx="3">
                  <c:v>уч-ся 8 классов</c:v>
                </c:pt>
              </c:strCache>
            </c:strRef>
          </c:cat>
          <c:val>
            <c:numRef>
              <c:f>Лист1!$O$34:$O$37</c:f>
              <c:numCache>
                <c:formatCode>General</c:formatCode>
                <c:ptCount val="4"/>
                <c:pt idx="0">
                  <c:v>73</c:v>
                </c:pt>
                <c:pt idx="1">
                  <c:v>53</c:v>
                </c:pt>
                <c:pt idx="2">
                  <c:v>65</c:v>
                </c:pt>
                <c:pt idx="3">
                  <c:v>29</c:v>
                </c:pt>
              </c:numCache>
            </c:numRef>
          </c:val>
        </c:ser>
        <c:ser>
          <c:idx val="3"/>
          <c:order val="3"/>
          <c:tx>
            <c:strRef>
              <c:f>Лист1!$P$33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Лист1!$L$34:$L$37</c:f>
              <c:strCache>
                <c:ptCount val="4"/>
                <c:pt idx="0">
                  <c:v>уч-ся 5 классов</c:v>
                </c:pt>
                <c:pt idx="1">
                  <c:v>уч-ся 6 классов</c:v>
                </c:pt>
                <c:pt idx="2">
                  <c:v>уч-ся 7 классов</c:v>
                </c:pt>
                <c:pt idx="3">
                  <c:v>уч-ся 8 классов</c:v>
                </c:pt>
              </c:strCache>
            </c:strRef>
          </c:cat>
          <c:val>
            <c:numRef>
              <c:f>Лист1!$P$34:$P$37</c:f>
              <c:numCache>
                <c:formatCode>General</c:formatCode>
                <c:ptCount val="4"/>
                <c:pt idx="0">
                  <c:v>74</c:v>
                </c:pt>
                <c:pt idx="1">
                  <c:v>44</c:v>
                </c:pt>
                <c:pt idx="2">
                  <c:v>75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Лист1!$Q$33</c:f>
              <c:strCache>
                <c:ptCount val="1"/>
                <c:pt idx="0">
                  <c:v>итого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Лист1!$L$34:$L$37</c:f>
              <c:strCache>
                <c:ptCount val="4"/>
                <c:pt idx="0">
                  <c:v>уч-ся 5 классов</c:v>
                </c:pt>
                <c:pt idx="1">
                  <c:v>уч-ся 6 классов</c:v>
                </c:pt>
                <c:pt idx="2">
                  <c:v>уч-ся 7 классов</c:v>
                </c:pt>
                <c:pt idx="3">
                  <c:v>уч-ся 8 классов</c:v>
                </c:pt>
              </c:strCache>
            </c:strRef>
          </c:cat>
          <c:val>
            <c:numRef>
              <c:f>Лист1!$Q$34:$Q$37</c:f>
              <c:numCache>
                <c:formatCode>General</c:formatCode>
                <c:ptCount val="4"/>
                <c:pt idx="0">
                  <c:v>290</c:v>
                </c:pt>
                <c:pt idx="1">
                  <c:v>252</c:v>
                </c:pt>
                <c:pt idx="2">
                  <c:v>294</c:v>
                </c:pt>
                <c:pt idx="3">
                  <c:v>146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535360"/>
        <c:axId val="145537664"/>
      </c:barChart>
      <c:catAx>
        <c:axId val="145535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537664"/>
        <c:crosses val="autoZero"/>
        <c:auto val="1"/>
        <c:lblAlgn val="ctr"/>
        <c:lblOffset val="100"/>
        <c:noMultiLvlLbl val="0"/>
      </c:catAx>
      <c:valAx>
        <c:axId val="1455376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5353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336227202368935"/>
          <c:y val="0.91990475340724054"/>
          <c:w val="0.63327528770442154"/>
          <c:h val="8.0095246592759475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Simple Light">
    <a:dk1>
      <a:srgbClr val="000000"/>
    </a:dk1>
    <a:lt1>
      <a:srgbClr val="FFFFFF"/>
    </a:lt1>
    <a:dk2>
      <a:srgbClr val="595959"/>
    </a:dk2>
    <a:lt2>
      <a:srgbClr val="EEEEEE"/>
    </a:lt2>
    <a:accent1>
      <a:srgbClr val="4285F4"/>
    </a:accent1>
    <a:accent2>
      <a:srgbClr val="212121"/>
    </a:accent2>
    <a:accent3>
      <a:srgbClr val="78909C"/>
    </a:accent3>
    <a:accent4>
      <a:srgbClr val="FFAB40"/>
    </a:accent4>
    <a:accent5>
      <a:srgbClr val="0097A7"/>
    </a:accent5>
    <a:accent6>
      <a:srgbClr val="EEFF41"/>
    </a:accent6>
    <a:hlink>
      <a:srgbClr val="0097A7"/>
    </a:hlink>
    <a:folHlink>
      <a:srgbClr val="0097A7"/>
    </a:folHlink>
  </a:clrScheme>
  <a:fontScheme name="Office">
    <a:majorFont>
      <a:latin typeface="Arial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Arial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Simple Light">
    <a:dk1>
      <a:srgbClr val="000000"/>
    </a:dk1>
    <a:lt1>
      <a:srgbClr val="FFFFFF"/>
    </a:lt1>
    <a:dk2>
      <a:srgbClr val="595959"/>
    </a:dk2>
    <a:lt2>
      <a:srgbClr val="EEEEEE"/>
    </a:lt2>
    <a:accent1>
      <a:srgbClr val="4285F4"/>
    </a:accent1>
    <a:accent2>
      <a:srgbClr val="212121"/>
    </a:accent2>
    <a:accent3>
      <a:srgbClr val="78909C"/>
    </a:accent3>
    <a:accent4>
      <a:srgbClr val="FFAB40"/>
    </a:accent4>
    <a:accent5>
      <a:srgbClr val="0097A7"/>
    </a:accent5>
    <a:accent6>
      <a:srgbClr val="EEFF41"/>
    </a:accent6>
    <a:hlink>
      <a:srgbClr val="0097A7"/>
    </a:hlink>
    <a:folHlink>
      <a:srgbClr val="0097A7"/>
    </a:folHlink>
  </a:clrScheme>
  <a:fontScheme name="Office">
    <a:majorFont>
      <a:latin typeface="Arial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Arial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2025-05-27T03:27:00Z</cp:lastPrinted>
  <dcterms:created xsi:type="dcterms:W3CDTF">2025-05-26T23:53:00Z</dcterms:created>
  <dcterms:modified xsi:type="dcterms:W3CDTF">2025-10-20T04:25:00Z</dcterms:modified>
</cp:coreProperties>
</file>