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eastAsia="Arial Unicode MS"/>
          <w:sz w:val="72"/>
          <w:szCs w:val="72"/>
        </w:rPr>
      </w:sdtEndPr>
      <w:sdtContent>
        <w:p w14:paraId="6B34381D" w14:textId="2DBB2EE2" w:rsidR="00334165" w:rsidRPr="009955F8" w:rsidRDefault="00334165" w:rsidP="00274DD4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4D59AB44" w14:textId="77777777" w:rsidR="009F50EF" w:rsidRDefault="009F50EF" w:rsidP="00D2075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14:paraId="5CBDFA8B" w14:textId="77777777" w:rsidR="009F50EF" w:rsidRDefault="009F50EF" w:rsidP="00D2075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14:paraId="7F41953D" w14:textId="77777777" w:rsidR="009F50EF" w:rsidRDefault="009F50EF" w:rsidP="00D2075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14:paraId="120730D6" w14:textId="77777777" w:rsidR="00334165" w:rsidRDefault="00D2075B" w:rsidP="00D2075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 w:rsidRPr="009955F8">
            <w:rPr>
              <w:rFonts w:ascii="Times New Roman" w:eastAsia="Arial Unicode MS" w:hAnsi="Times New Roman" w:cs="Times New Roman"/>
              <w:sz w:val="56"/>
              <w:szCs w:val="56"/>
            </w:rPr>
            <w:t>ТЕХНИЧЕСКОЕ ОПИСАНИЕ КОМПЕТЕНЦИИ</w:t>
          </w:r>
        </w:p>
        <w:p w14:paraId="38E935F8" w14:textId="3DC83F74" w:rsidR="009F50EF" w:rsidRPr="002045CF" w:rsidRDefault="003F601C" w:rsidP="00D2075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  <w:lang w:val="en-US"/>
            </w:rPr>
            <w:t>I</w:t>
          </w:r>
          <w:r w:rsidR="00476C22">
            <w:rPr>
              <w:rFonts w:ascii="Times New Roman" w:eastAsia="Arial Unicode MS" w:hAnsi="Times New Roman" w:cs="Times New Roman"/>
              <w:sz w:val="56"/>
              <w:szCs w:val="56"/>
              <w:lang w:val="en-US"/>
            </w:rPr>
            <w:t>I</w:t>
          </w:r>
          <w:r>
            <w:rPr>
              <w:rFonts w:ascii="Times New Roman" w:eastAsia="Arial Unicode MS" w:hAnsi="Times New Roman" w:cs="Times New Roman"/>
              <w:sz w:val="56"/>
              <w:szCs w:val="56"/>
            </w:rPr>
            <w:t xml:space="preserve"> Р</w:t>
          </w:r>
          <w:r w:rsidR="002045CF">
            <w:rPr>
              <w:rFonts w:ascii="Times New Roman" w:eastAsia="Arial Unicode MS" w:hAnsi="Times New Roman" w:cs="Times New Roman"/>
              <w:sz w:val="56"/>
              <w:szCs w:val="56"/>
            </w:rPr>
            <w:t>еспубликанского</w:t>
          </w:r>
          <w:r w:rsidR="00274DD4">
            <w:rPr>
              <w:rFonts w:ascii="Times New Roman" w:eastAsia="Arial Unicode MS" w:hAnsi="Times New Roman" w:cs="Times New Roman"/>
              <w:sz w:val="56"/>
              <w:szCs w:val="56"/>
            </w:rPr>
            <w:t xml:space="preserve"> детского чемпионата </w:t>
          </w:r>
          <w:r w:rsidR="002045CF">
            <w:rPr>
              <w:rFonts w:ascii="Times New Roman" w:eastAsia="Arial Unicode MS" w:hAnsi="Times New Roman" w:cs="Times New Roman"/>
              <w:sz w:val="56"/>
              <w:szCs w:val="56"/>
            </w:rPr>
            <w:t>«</w:t>
          </w:r>
          <w:proofErr w:type="spellStart"/>
          <w:r w:rsidR="009F50EF">
            <w:rPr>
              <w:rFonts w:ascii="Times New Roman" w:eastAsia="Arial Unicode MS" w:hAnsi="Times New Roman" w:cs="Times New Roman"/>
              <w:sz w:val="56"/>
              <w:szCs w:val="56"/>
              <w:lang w:val="en-US"/>
            </w:rPr>
            <w:t>KidSkills</w:t>
          </w:r>
          <w:proofErr w:type="spellEnd"/>
          <w:r w:rsidR="002045CF">
            <w:rPr>
              <w:rFonts w:ascii="Times New Roman" w:eastAsia="Arial Unicode MS" w:hAnsi="Times New Roman" w:cs="Times New Roman"/>
              <w:sz w:val="56"/>
              <w:szCs w:val="56"/>
            </w:rPr>
            <w:t>»</w:t>
          </w:r>
        </w:p>
        <w:p w14:paraId="11B833BE" w14:textId="771046D7" w:rsidR="005331B1" w:rsidRDefault="005331B1" w:rsidP="005331B1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color w:val="000000" w:themeColor="text1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color w:val="000000" w:themeColor="text1"/>
              <w:sz w:val="56"/>
              <w:szCs w:val="56"/>
            </w:rPr>
            <w:t xml:space="preserve">Компетенция </w:t>
          </w:r>
        </w:p>
        <w:p w14:paraId="1E817C9C" w14:textId="467AA9E7" w:rsidR="00AA2B8A" w:rsidRPr="005331B1" w:rsidRDefault="002045CF" w:rsidP="005331B1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color w:val="000000" w:themeColor="text1"/>
              <w:sz w:val="72"/>
              <w:szCs w:val="72"/>
            </w:rPr>
          </w:pPr>
          <w:r>
            <w:rPr>
              <w:rFonts w:ascii="Times New Roman" w:hAnsi="Times New Roman"/>
              <w:i/>
              <w:noProof/>
              <w:sz w:val="28"/>
              <w:lang w:eastAsia="ru-RU"/>
            </w:rPr>
            <w:drawing>
              <wp:anchor distT="0" distB="0" distL="114300" distR="114300" simplePos="0" relativeHeight="251659264" behindDoc="1" locked="0" layoutInCell="1" allowOverlap="1" wp14:anchorId="0AD737CD" wp14:editId="558540B5">
                <wp:simplePos x="0" y="0"/>
                <wp:positionH relativeFrom="page">
                  <wp:posOffset>228600</wp:posOffset>
                </wp:positionH>
                <wp:positionV relativeFrom="margin">
                  <wp:posOffset>4613275</wp:posOffset>
                </wp:positionV>
                <wp:extent cx="5191125" cy="5191125"/>
                <wp:effectExtent l="0" t="0" r="9525" b="9525"/>
                <wp:wrapTopAndBottom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191125" cy="5191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5331B1">
            <w:rPr>
              <w:rFonts w:ascii="Times New Roman" w:eastAsia="Arial Unicode MS" w:hAnsi="Times New Roman" w:cs="Times New Roman"/>
              <w:color w:val="000000" w:themeColor="text1"/>
              <w:sz w:val="56"/>
              <w:szCs w:val="56"/>
            </w:rPr>
            <w:t>Графический дизайн</w:t>
          </w:r>
        </w:p>
      </w:sdtContent>
    </w:sdt>
    <w:p w14:paraId="6896320E" w14:textId="77777777"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0" w:name="_Toc40914949"/>
      <w:r w:rsidRPr="009955F8">
        <w:rPr>
          <w:rFonts w:ascii="Times New Roman" w:hAnsi="Times New Roman"/>
          <w:sz w:val="34"/>
          <w:szCs w:val="34"/>
        </w:rPr>
        <w:lastRenderedPageBreak/>
        <w:t>1. ВВЕДЕНИЕ</w:t>
      </w:r>
      <w:bookmarkEnd w:id="0"/>
    </w:p>
    <w:p w14:paraId="650B2491" w14:textId="77777777" w:rsidR="00DE39D8" w:rsidRPr="009955F8" w:rsidRDefault="00AA2B8A" w:rsidP="00ED18F9">
      <w:pPr>
        <w:pStyle w:val="-2"/>
        <w:ind w:firstLine="709"/>
        <w:rPr>
          <w:rFonts w:ascii="Times New Roman" w:hAnsi="Times New Roman"/>
        </w:rPr>
      </w:pPr>
      <w:bookmarkStart w:id="1" w:name="_Toc40914950"/>
      <w:r>
        <w:rPr>
          <w:rFonts w:ascii="Times New Roman" w:hAnsi="Times New Roman"/>
        </w:rPr>
        <w:t xml:space="preserve">1.1. </w:t>
      </w:r>
      <w:r w:rsidR="00DE39D8" w:rsidRPr="009955F8">
        <w:rPr>
          <w:rFonts w:ascii="Times New Roman" w:hAnsi="Times New Roman"/>
          <w:caps/>
        </w:rPr>
        <w:t>Название и описание профессиональной компетенции</w:t>
      </w:r>
      <w:bookmarkEnd w:id="1"/>
    </w:p>
    <w:p w14:paraId="7786B493" w14:textId="77777777" w:rsidR="00DE39D8" w:rsidRPr="009955F8" w:rsidRDefault="00DE39D8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1.1.1</w:t>
      </w:r>
      <w:r w:rsidRPr="009955F8">
        <w:rPr>
          <w:rFonts w:ascii="Times New Roman" w:hAnsi="Times New Roman" w:cs="Times New Roman"/>
          <w:sz w:val="28"/>
          <w:szCs w:val="28"/>
        </w:rPr>
        <w:tab/>
        <w:t>Название компетенции</w:t>
      </w:r>
      <w:r w:rsidR="00AF31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105">
        <w:rPr>
          <w:rFonts w:ascii="Times New Roman" w:hAnsi="Times New Roman" w:cs="Times New Roman"/>
          <w:sz w:val="28"/>
          <w:szCs w:val="28"/>
          <w:lang w:val="en-US"/>
        </w:rPr>
        <w:t>KidSkills</w:t>
      </w:r>
      <w:proofErr w:type="spellEnd"/>
      <w:r w:rsidRPr="009955F8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05CA6CCF" w14:textId="3DAEB0E9" w:rsidR="00DE39D8" w:rsidRPr="001C5825" w:rsidRDefault="001C5825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>«Графический дизайн»</w:t>
      </w:r>
    </w:p>
    <w:p w14:paraId="41BCE8FD" w14:textId="6D8475AF" w:rsidR="00DE39D8" w:rsidRPr="009955F8" w:rsidRDefault="00DE39D8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1.1.2</w:t>
      </w:r>
      <w:r w:rsidRPr="009955F8">
        <w:rPr>
          <w:rFonts w:ascii="Times New Roman" w:hAnsi="Times New Roman" w:cs="Times New Roman"/>
          <w:sz w:val="28"/>
          <w:szCs w:val="28"/>
        </w:rPr>
        <w:tab/>
        <w:t>Описание компетенции</w:t>
      </w:r>
      <w:r w:rsidR="00AF3105" w:rsidRPr="00274D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105">
        <w:rPr>
          <w:rFonts w:ascii="Times New Roman" w:hAnsi="Times New Roman" w:cs="Times New Roman"/>
          <w:sz w:val="28"/>
          <w:szCs w:val="28"/>
          <w:lang w:val="en-US"/>
        </w:rPr>
        <w:t>KidSkills</w:t>
      </w:r>
      <w:proofErr w:type="spellEnd"/>
      <w:r w:rsidR="001C5825">
        <w:rPr>
          <w:rFonts w:ascii="Times New Roman" w:hAnsi="Times New Roman" w:cs="Times New Roman"/>
          <w:sz w:val="28"/>
          <w:szCs w:val="28"/>
        </w:rPr>
        <w:t>:</w:t>
      </w:r>
    </w:p>
    <w:p w14:paraId="498DEE63" w14:textId="3C77BE14" w:rsidR="001C5825" w:rsidRPr="001C5825" w:rsidRDefault="001C5825" w:rsidP="001C582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>Под графическим диза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>ном понимается множество компетенций 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>аспектов. Разнообразие компетенций в данно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отрасли очень велико, поэтому обычно люди, занятые в не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>, являются специалистами узкого профиля. В результате графическим диза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>ном может заниматься команда, в которо</w:t>
      </w:r>
      <w:r w:rsidR="00D16FBB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кажды</w:t>
      </w:r>
      <w:r w:rsidR="00D16FBB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участник обладает собственными сильными сторонами, специализацие</w:t>
      </w:r>
      <w:r w:rsidR="00D16FBB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ролью в процессе разработки.</w:t>
      </w:r>
    </w:p>
    <w:p w14:paraId="64FF23C7" w14:textId="35C8D2E7" w:rsidR="001C5825" w:rsidRPr="001C5825" w:rsidRDefault="001C5825" w:rsidP="001C582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>Специалисты в сфере графического диза</w:t>
      </w:r>
      <w:r w:rsidR="00D16FBB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>на могут работать с внешними и внутренними клиентами, создавая уникальные решения, соответствующие их запросам. Они также могут заниматься распечатко</w:t>
      </w:r>
      <w:r w:rsidR="00D16FBB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или размещением продукции онла</w:t>
      </w:r>
      <w:r w:rsidR="006C3DF4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>н. Эта сфера характеризуется непосредственным взаимоде</w:t>
      </w:r>
      <w:r w:rsidR="006C3DF4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>ствием с клиентом, что требует развитых навыков коммуникации для успешного достижения целе</w:t>
      </w:r>
      <w:r w:rsidR="006C3DF4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>, поставленных заказчиком. В сфере графического диза</w:t>
      </w:r>
      <w:r w:rsidR="006C3DF4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>на ценятся развитые навыки взаимоде</w:t>
      </w:r>
      <w:r w:rsidR="006C3DF4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>ствия, исследовательские, диза</w:t>
      </w:r>
      <w:r w:rsidR="006C3DF4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>нерские, технические навыки. Для этого, в свою очередь, требуется понимание целево</w:t>
      </w:r>
      <w:r w:rsidR="006C3DF4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аудитории, рынков, тенденций, культурных различий и желаний клиента. Такие специалисты должны уметь работать в формальных и неформальных коллективах либо самостоятельно.</w:t>
      </w:r>
    </w:p>
    <w:p w14:paraId="1C6F7327" w14:textId="4FFF4B71" w:rsidR="001C5825" w:rsidRPr="001C5825" w:rsidRDefault="001C5825" w:rsidP="001C582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>По завершении этапа исследования и планирования производится интерпретация задания для его выполнения с использованием подходящего специализированного ПО. Работа должна соответствовать техническим требованиям к выводу или размещению онла</w:t>
      </w:r>
      <w:r w:rsidR="006C3DF4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н. Для таких специалистов важно понимание всех этапов работы, включая ограничения, связанные </w:t>
      </w:r>
      <w:r w:rsidR="006C3DF4"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>с процессом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печати. Эти навыки также применяются при изменении или усовершенствовании проектов.</w:t>
      </w:r>
    </w:p>
    <w:p w14:paraId="0742F6B3" w14:textId="396CCA65" w:rsidR="00DE39D8" w:rsidRPr="001C5825" w:rsidRDefault="001C5825" w:rsidP="001C582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>В рамках это</w:t>
      </w:r>
      <w:r w:rsidR="006C3DF4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сферы возможны разные варианты трудоустро</w:t>
      </w:r>
      <w:r w:rsidR="006C3DF4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>ства. К ним относятся внештатная работа, предпринимательство, работа в рекламно</w:t>
      </w:r>
      <w:r w:rsidR="006C3DF4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компании, проектном бюро, типографии или компании, в составе которо</w:t>
      </w:r>
      <w:r w:rsidR="006C3DF4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есть отдел диза</w:t>
      </w:r>
      <w:r w:rsidR="006C3DF4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>на. Возможна как широкая, так и узкая специализация. Последняя характерна для графических диза</w:t>
      </w:r>
      <w:r w:rsidR="006C3DF4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>неров, художников-оформителе</w:t>
      </w:r>
      <w:r w:rsidR="006C3DF4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>, специалистов по допечатно</w:t>
      </w:r>
      <w:r w:rsidR="006C3DF4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подготовке, шрифтовому оформлению, наборщиков, художников шрифтов, специалистов по обработке изображений, иллюстраторов, художественных директоров, заведующих производством, специалистов по цифрово</w:t>
      </w:r>
      <w:r w:rsidR="006C3DF4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печати, диза</w:t>
      </w:r>
      <w:r w:rsidR="006C3DF4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>неров информации, издателе</w:t>
      </w:r>
      <w:r w:rsidR="006C3DF4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>, специалистов по упаковке.</w:t>
      </w:r>
    </w:p>
    <w:p w14:paraId="2EFEDAC4" w14:textId="77777777" w:rsidR="00DE39D8" w:rsidRPr="009955F8" w:rsidRDefault="00C21993" w:rsidP="00ED18F9">
      <w:pPr>
        <w:pStyle w:val="-2"/>
        <w:ind w:firstLine="709"/>
        <w:rPr>
          <w:rFonts w:ascii="Times New Roman" w:hAnsi="Times New Roman"/>
          <w:caps/>
        </w:rPr>
      </w:pPr>
      <w:bookmarkStart w:id="2" w:name="_Toc40914951"/>
      <w:r>
        <w:rPr>
          <w:rFonts w:ascii="Times New Roman" w:hAnsi="Times New Roman"/>
          <w:caps/>
        </w:rPr>
        <w:t>1.2</w:t>
      </w:r>
      <w:r w:rsidR="00AA2B8A">
        <w:rPr>
          <w:rFonts w:ascii="Times New Roman" w:hAnsi="Times New Roman"/>
          <w:caps/>
        </w:rPr>
        <w:t xml:space="preserve">. </w:t>
      </w:r>
      <w:r w:rsidR="00E857D6" w:rsidRPr="009955F8">
        <w:rPr>
          <w:rFonts w:ascii="Times New Roman" w:hAnsi="Times New Roman"/>
          <w:caps/>
        </w:rPr>
        <w:t>АССОЦИИРОВАННЫЕ ДОКУМЕНТЫ</w:t>
      </w:r>
      <w:bookmarkEnd w:id="2"/>
    </w:p>
    <w:p w14:paraId="021B4B5A" w14:textId="77777777" w:rsidR="00DE39D8" w:rsidRPr="009955F8" w:rsidRDefault="00DE39D8" w:rsidP="00ED18F9">
      <w:pPr>
        <w:pStyle w:val="afc"/>
        <w:ind w:firstLine="709"/>
        <w:rPr>
          <w:sz w:val="28"/>
          <w:szCs w:val="28"/>
        </w:rPr>
      </w:pPr>
      <w:r w:rsidRPr="009955F8">
        <w:rPr>
          <w:sz w:val="28"/>
          <w:szCs w:val="28"/>
        </w:rPr>
        <w:t>Поскольку данное Техническое описание содержит лишь информацию, относящуюся к соответствующей профессиональной компетенции, его необходимо использовать совместно со следующими документами:</w:t>
      </w:r>
    </w:p>
    <w:p w14:paraId="6C266D5F" w14:textId="05600EFF" w:rsidR="00DE39D8" w:rsidRPr="009955F8" w:rsidRDefault="00274DD4" w:rsidP="00A065FE">
      <w:pPr>
        <w:numPr>
          <w:ilvl w:val="0"/>
          <w:numId w:val="5"/>
        </w:numPr>
        <w:spacing w:after="0" w:line="360" w:lineRule="auto"/>
        <w:ind w:left="71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Положение </w:t>
      </w:r>
      <w:r w:rsidR="00DE39D8" w:rsidRPr="009955F8">
        <w:rPr>
          <w:rFonts w:ascii="Times New Roman" w:hAnsi="Times New Roman" w:cs="Times New Roman"/>
          <w:sz w:val="28"/>
          <w:szCs w:val="28"/>
        </w:rPr>
        <w:t>проведения чемпионата;</w:t>
      </w:r>
    </w:p>
    <w:p w14:paraId="174F7C20" w14:textId="77777777" w:rsidR="00DE39D8" w:rsidRPr="009955F8" w:rsidRDefault="00DE39D8" w:rsidP="00A065FE">
      <w:pPr>
        <w:numPr>
          <w:ilvl w:val="0"/>
          <w:numId w:val="5"/>
        </w:numPr>
        <w:spacing w:after="0" w:line="360" w:lineRule="auto"/>
        <w:ind w:left="7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 xml:space="preserve">Инструкция по охране труда и технике безопасности </w:t>
      </w:r>
      <w:r w:rsidR="004254FE" w:rsidRPr="009955F8">
        <w:rPr>
          <w:rFonts w:ascii="Times New Roman" w:hAnsi="Times New Roman" w:cs="Times New Roman"/>
          <w:sz w:val="28"/>
          <w:szCs w:val="28"/>
        </w:rPr>
        <w:t>по компетенции</w:t>
      </w:r>
      <w:r w:rsidR="00C21993">
        <w:rPr>
          <w:rFonts w:ascii="Times New Roman" w:hAnsi="Times New Roman" w:cs="Times New Roman"/>
          <w:sz w:val="28"/>
          <w:szCs w:val="28"/>
        </w:rPr>
        <w:t>.</w:t>
      </w:r>
    </w:p>
    <w:p w14:paraId="3904DF6B" w14:textId="67E54BA3" w:rsidR="00ED18F9" w:rsidRPr="00C117A7" w:rsidRDefault="00DE39D8" w:rsidP="00C117A7">
      <w:pPr>
        <w:pStyle w:val="-1"/>
        <w:rPr>
          <w:rFonts w:ascii="Times New Roman" w:hAnsi="Times New Roman"/>
          <w:sz w:val="34"/>
          <w:szCs w:val="34"/>
        </w:rPr>
      </w:pPr>
      <w:r w:rsidRPr="009955F8">
        <w:rPr>
          <w:rFonts w:ascii="Times New Roman" w:hAnsi="Times New Roman"/>
        </w:rPr>
        <w:br w:type="page"/>
      </w:r>
      <w:bookmarkStart w:id="3" w:name="_Toc40914952"/>
      <w:r w:rsidR="00967D28" w:rsidRPr="009955F8">
        <w:rPr>
          <w:rFonts w:ascii="Times New Roman" w:hAnsi="Times New Roman"/>
          <w:caps w:val="0"/>
          <w:sz w:val="34"/>
          <w:szCs w:val="34"/>
        </w:rPr>
        <w:lastRenderedPageBreak/>
        <w:t xml:space="preserve">2. </w:t>
      </w:r>
      <w:r w:rsidR="00967D28">
        <w:rPr>
          <w:rFonts w:ascii="Times New Roman" w:hAnsi="Times New Roman"/>
          <w:caps w:val="0"/>
          <w:sz w:val="34"/>
          <w:szCs w:val="34"/>
        </w:rPr>
        <w:t>КРИТЕРИИ ОЦЕНКИ</w:t>
      </w:r>
      <w:bookmarkEnd w:id="3"/>
    </w:p>
    <w:tbl>
      <w:tblPr>
        <w:tblStyle w:val="af"/>
        <w:tblW w:w="0" w:type="auto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Look w:val="04A0" w:firstRow="1" w:lastRow="0" w:firstColumn="1" w:lastColumn="0" w:noHBand="0" w:noVBand="1"/>
      </w:tblPr>
      <w:tblGrid>
        <w:gridCol w:w="508"/>
        <w:gridCol w:w="7644"/>
        <w:gridCol w:w="1457"/>
      </w:tblGrid>
      <w:tr w:rsidR="00DE39D8" w:rsidRPr="009955F8" w14:paraId="0D5CEDF8" w14:textId="77777777" w:rsidTr="00D37CEC">
        <w:tc>
          <w:tcPr>
            <w:tcW w:w="8777" w:type="dxa"/>
            <w:gridSpan w:val="2"/>
            <w:shd w:val="clear" w:color="auto" w:fill="5B9BD5" w:themeFill="accent1"/>
          </w:tcPr>
          <w:p w14:paraId="0AFBE1E4" w14:textId="3AFDDB33" w:rsidR="00DE39D8" w:rsidRPr="00ED18F9" w:rsidRDefault="00DE39D8" w:rsidP="00F96457">
            <w:pPr>
              <w:rPr>
                <w:b/>
                <w:bCs/>
                <w:color w:val="FFFFFF" w:themeColor="background1"/>
                <w:sz w:val="28"/>
                <w:szCs w:val="28"/>
                <w:highlight w:val="green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Раздел</w:t>
            </w:r>
          </w:p>
        </w:tc>
        <w:tc>
          <w:tcPr>
            <w:tcW w:w="1274" w:type="dxa"/>
            <w:shd w:val="clear" w:color="auto" w:fill="5B9BD5" w:themeFill="accent1"/>
          </w:tcPr>
          <w:p w14:paraId="7C15AF62" w14:textId="77777777" w:rsidR="00DE39D8" w:rsidRPr="00ED18F9" w:rsidRDefault="00DE39D8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Важность</w:t>
            </w:r>
          </w:p>
          <w:p w14:paraId="66F62E59" w14:textId="77777777" w:rsidR="00DE39D8" w:rsidRPr="00ED18F9" w:rsidRDefault="00DE39D8" w:rsidP="00F96457">
            <w:pPr>
              <w:rPr>
                <w:b/>
                <w:bCs/>
                <w:color w:val="FFFFFF" w:themeColor="background1"/>
                <w:sz w:val="28"/>
                <w:szCs w:val="28"/>
                <w:highlight w:val="green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(%)</w:t>
            </w:r>
          </w:p>
        </w:tc>
      </w:tr>
      <w:tr w:rsidR="00DE39D8" w:rsidRPr="009955F8" w14:paraId="169F6B00" w14:textId="77777777" w:rsidTr="00D37CEC">
        <w:tc>
          <w:tcPr>
            <w:tcW w:w="529" w:type="dxa"/>
            <w:shd w:val="clear" w:color="auto" w:fill="323E4F" w:themeFill="text2" w:themeFillShade="BF"/>
          </w:tcPr>
          <w:p w14:paraId="4121EA35" w14:textId="77777777" w:rsidR="00DE39D8" w:rsidRPr="00ED18F9" w:rsidRDefault="00DE39D8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1</w:t>
            </w:r>
          </w:p>
        </w:tc>
        <w:tc>
          <w:tcPr>
            <w:tcW w:w="8248" w:type="dxa"/>
            <w:shd w:val="clear" w:color="auto" w:fill="323E4F" w:themeFill="text2" w:themeFillShade="BF"/>
          </w:tcPr>
          <w:p w14:paraId="4D22C60D" w14:textId="30CCC712" w:rsidR="00DE39D8" w:rsidRPr="001C5825" w:rsidRDefault="001C5825" w:rsidP="001C5825">
            <w:pPr>
              <w:pStyle w:val="aff8"/>
              <w:shd w:val="clear" w:color="auto" w:fill="303D4F"/>
            </w:pPr>
            <w:r>
              <w:rPr>
                <w:rFonts w:ascii="Times New Roman,Bold" w:hAnsi="Times New Roman,Bold"/>
                <w:color w:val="FFFFFF"/>
                <w:sz w:val="28"/>
                <w:szCs w:val="28"/>
              </w:rPr>
              <w:t xml:space="preserve">Организация работы и управление </w:t>
            </w:r>
          </w:p>
        </w:tc>
        <w:tc>
          <w:tcPr>
            <w:tcW w:w="1274" w:type="dxa"/>
            <w:shd w:val="clear" w:color="auto" w:fill="323E4F" w:themeFill="text2" w:themeFillShade="BF"/>
          </w:tcPr>
          <w:p w14:paraId="4A14AF8C" w14:textId="6E021C2D" w:rsidR="00DE39D8" w:rsidRPr="004A1165" w:rsidRDefault="004A1165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10</w:t>
            </w:r>
          </w:p>
        </w:tc>
      </w:tr>
      <w:tr w:rsidR="00DE39D8" w:rsidRPr="009955F8" w14:paraId="57D95BF2" w14:textId="77777777" w:rsidTr="008261AD">
        <w:trPr>
          <w:trHeight w:val="1675"/>
        </w:trPr>
        <w:tc>
          <w:tcPr>
            <w:tcW w:w="529" w:type="dxa"/>
          </w:tcPr>
          <w:p w14:paraId="7CD88A01" w14:textId="77777777" w:rsidR="00DE39D8" w:rsidRPr="00ED18F9" w:rsidRDefault="00DE39D8" w:rsidP="00F9645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48" w:type="dxa"/>
          </w:tcPr>
          <w:p w14:paraId="1A33529C" w14:textId="77777777" w:rsidR="00DE39D8" w:rsidRPr="00ED18F9" w:rsidRDefault="00DE39D8" w:rsidP="00F96457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14:paraId="58A27A2B" w14:textId="73A2594B" w:rsidR="001C5825" w:rsidRDefault="001C5825" w:rsidP="00A065FE">
            <w:pPr>
              <w:pStyle w:val="aff8"/>
              <w:numPr>
                <w:ilvl w:val="0"/>
                <w:numId w:val="13"/>
              </w:numPr>
              <w:spacing w:before="0" w:beforeAutospacing="0" w:after="0" w:afterAutospacing="0"/>
            </w:pPr>
            <w:r>
              <w:rPr>
                <w:sz w:val="28"/>
                <w:szCs w:val="28"/>
              </w:rPr>
              <w:t>Нормативы охраны труда</w:t>
            </w:r>
            <w:r w:rsidR="008A5D4E">
              <w:rPr>
                <w:sz w:val="28"/>
                <w:szCs w:val="28"/>
                <w:lang w:val="en-US"/>
              </w:rPr>
              <w:t>;</w:t>
            </w:r>
          </w:p>
          <w:p w14:paraId="76B8E0F0" w14:textId="1376870D" w:rsidR="005C6A23" w:rsidRPr="001C5825" w:rsidRDefault="001C5825" w:rsidP="00A065FE">
            <w:pPr>
              <w:pStyle w:val="aff8"/>
              <w:numPr>
                <w:ilvl w:val="0"/>
                <w:numId w:val="13"/>
              </w:numPr>
            </w:pPr>
            <w:r>
              <w:rPr>
                <w:sz w:val="28"/>
                <w:szCs w:val="28"/>
              </w:rPr>
              <w:t>Методы работы в группе для достижения общей цели</w:t>
            </w:r>
            <w:r w:rsidRPr="001C5825">
              <w:rPr>
                <w:sz w:val="28"/>
                <w:szCs w:val="28"/>
              </w:rPr>
              <w:t>;</w:t>
            </w:r>
            <w:r>
              <w:rPr>
                <w:sz w:val="28"/>
                <w:szCs w:val="28"/>
              </w:rPr>
              <w:t xml:space="preserve"> </w:t>
            </w:r>
          </w:p>
          <w:p w14:paraId="2D9A537F" w14:textId="37025AAA" w:rsidR="00DE39D8" w:rsidRPr="001C5825" w:rsidRDefault="001C5825" w:rsidP="00A065FE">
            <w:pPr>
              <w:pStyle w:val="aff8"/>
              <w:numPr>
                <w:ilvl w:val="0"/>
                <w:numId w:val="13"/>
              </w:numPr>
            </w:pPr>
            <w:r>
              <w:rPr>
                <w:sz w:val="28"/>
                <w:szCs w:val="28"/>
              </w:rPr>
              <w:t xml:space="preserve">Использование подходящего программного </w:t>
            </w:r>
            <w:r w:rsidRPr="001C5825">
              <w:rPr>
                <w:sz w:val="28"/>
                <w:szCs w:val="28"/>
              </w:rPr>
              <w:t>обеспечения для получения требуемых результатов</w:t>
            </w:r>
            <w:r>
              <w:rPr>
                <w:sz w:val="28"/>
                <w:szCs w:val="28"/>
              </w:rPr>
              <w:t>.</w:t>
            </w:r>
            <w:r w:rsidRPr="001C5825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74" w:type="dxa"/>
          </w:tcPr>
          <w:p w14:paraId="1481EFCE" w14:textId="77777777" w:rsidR="00DE39D8" w:rsidRPr="00ED18F9" w:rsidRDefault="00DE39D8" w:rsidP="00F96457">
            <w:pPr>
              <w:rPr>
                <w:b/>
                <w:bCs/>
                <w:sz w:val="28"/>
                <w:szCs w:val="28"/>
              </w:rPr>
            </w:pPr>
          </w:p>
        </w:tc>
      </w:tr>
      <w:tr w:rsidR="00DE39D8" w:rsidRPr="00FB701C" w14:paraId="7661BD94" w14:textId="77777777" w:rsidTr="008261AD">
        <w:trPr>
          <w:trHeight w:val="1745"/>
        </w:trPr>
        <w:tc>
          <w:tcPr>
            <w:tcW w:w="529" w:type="dxa"/>
          </w:tcPr>
          <w:p w14:paraId="48A92FE6" w14:textId="77777777" w:rsidR="00DE39D8" w:rsidRPr="00ED18F9" w:rsidRDefault="00DE39D8" w:rsidP="00F9645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48" w:type="dxa"/>
          </w:tcPr>
          <w:p w14:paraId="1D9F745B" w14:textId="77777777" w:rsidR="00DE39D8" w:rsidRPr="00ED18F9" w:rsidRDefault="00DE39D8" w:rsidP="00F96457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уметь:</w:t>
            </w:r>
          </w:p>
          <w:p w14:paraId="4AFF147C" w14:textId="7AABDAE8" w:rsidR="008A5D4E" w:rsidRDefault="008A5D4E" w:rsidP="00A065FE">
            <w:pPr>
              <w:pStyle w:val="aff8"/>
              <w:numPr>
                <w:ilvl w:val="0"/>
                <w:numId w:val="14"/>
              </w:numPr>
              <w:spacing w:before="0" w:beforeAutospacing="0" w:after="0" w:afterAutospacing="0"/>
              <w:ind w:left="768" w:hanging="425"/>
            </w:pPr>
            <w:r>
              <w:rPr>
                <w:sz w:val="28"/>
                <w:szCs w:val="28"/>
              </w:rPr>
              <w:t xml:space="preserve">Действовать самостоятельно и профессиональным </w:t>
            </w:r>
            <w:r w:rsidRPr="008A5D4E">
              <w:rPr>
                <w:sz w:val="28"/>
                <w:szCs w:val="28"/>
              </w:rPr>
              <w:t xml:space="preserve">образом; </w:t>
            </w:r>
          </w:p>
          <w:p w14:paraId="71880C61" w14:textId="77777777" w:rsidR="008A5D4E" w:rsidRDefault="008A5D4E" w:rsidP="00A065FE">
            <w:pPr>
              <w:pStyle w:val="aff8"/>
              <w:numPr>
                <w:ilvl w:val="0"/>
                <w:numId w:val="14"/>
              </w:numPr>
              <w:ind w:left="768" w:hanging="425"/>
            </w:pPr>
            <w:r>
              <w:rPr>
                <w:sz w:val="28"/>
                <w:szCs w:val="28"/>
              </w:rPr>
              <w:t xml:space="preserve">Справляться с многозадачностью; </w:t>
            </w:r>
          </w:p>
          <w:p w14:paraId="2A76D4C4" w14:textId="6D967485" w:rsidR="00DE39D8" w:rsidRPr="008A5D4E" w:rsidRDefault="008A5D4E" w:rsidP="00A065FE">
            <w:pPr>
              <w:pStyle w:val="aff8"/>
              <w:numPr>
                <w:ilvl w:val="0"/>
                <w:numId w:val="14"/>
              </w:numPr>
              <w:ind w:left="768" w:hanging="425"/>
            </w:pPr>
            <w:r>
              <w:rPr>
                <w:sz w:val="28"/>
                <w:szCs w:val="28"/>
              </w:rPr>
              <w:t>Демонстрировать умение распоряжаться временем.</w:t>
            </w:r>
          </w:p>
        </w:tc>
        <w:tc>
          <w:tcPr>
            <w:tcW w:w="1274" w:type="dxa"/>
          </w:tcPr>
          <w:p w14:paraId="2BCD19C1" w14:textId="77777777" w:rsidR="00DE39D8" w:rsidRPr="00ED18F9" w:rsidRDefault="00DE39D8" w:rsidP="00F96457">
            <w:pPr>
              <w:rPr>
                <w:b/>
                <w:bCs/>
                <w:sz w:val="28"/>
                <w:szCs w:val="28"/>
              </w:rPr>
            </w:pPr>
          </w:p>
        </w:tc>
      </w:tr>
      <w:tr w:rsidR="00DE39D8" w:rsidRPr="009955F8" w14:paraId="1413470A" w14:textId="77777777" w:rsidTr="00D37CEC">
        <w:tc>
          <w:tcPr>
            <w:tcW w:w="529" w:type="dxa"/>
            <w:shd w:val="clear" w:color="auto" w:fill="323E4F" w:themeFill="text2" w:themeFillShade="BF"/>
          </w:tcPr>
          <w:p w14:paraId="1EB2C703" w14:textId="77777777" w:rsidR="00DE39D8" w:rsidRPr="00ED18F9" w:rsidRDefault="00DE39D8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2</w:t>
            </w:r>
          </w:p>
        </w:tc>
        <w:tc>
          <w:tcPr>
            <w:tcW w:w="8248" w:type="dxa"/>
            <w:shd w:val="clear" w:color="auto" w:fill="323E4F" w:themeFill="text2" w:themeFillShade="BF"/>
          </w:tcPr>
          <w:p w14:paraId="4B897576" w14:textId="239653E0" w:rsidR="00DE39D8" w:rsidRPr="008A5D4E" w:rsidRDefault="008A5D4E" w:rsidP="008A5D4E">
            <w:pPr>
              <w:pStyle w:val="aff8"/>
              <w:shd w:val="clear" w:color="auto" w:fill="303D4F"/>
            </w:pPr>
            <w:r>
              <w:rPr>
                <w:rFonts w:ascii="Times New Roman,Bold" w:hAnsi="Times New Roman,Bold"/>
                <w:color w:val="FFFFFF"/>
                <w:sz w:val="28"/>
                <w:szCs w:val="28"/>
              </w:rPr>
              <w:t>Компетенции в области коммуникаций и межличностных отношений</w:t>
            </w:r>
          </w:p>
        </w:tc>
        <w:tc>
          <w:tcPr>
            <w:tcW w:w="1274" w:type="dxa"/>
            <w:shd w:val="clear" w:color="auto" w:fill="323E4F" w:themeFill="text2" w:themeFillShade="BF"/>
          </w:tcPr>
          <w:p w14:paraId="736C129F" w14:textId="48820AFD" w:rsidR="00DE39D8" w:rsidRPr="004A1165" w:rsidRDefault="004A1165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10</w:t>
            </w:r>
          </w:p>
        </w:tc>
      </w:tr>
      <w:tr w:rsidR="005C6A23" w:rsidRPr="009955F8" w14:paraId="465E295A" w14:textId="77777777" w:rsidTr="00D37CEC">
        <w:tc>
          <w:tcPr>
            <w:tcW w:w="529" w:type="dxa"/>
          </w:tcPr>
          <w:p w14:paraId="4299060D" w14:textId="77777777"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48" w:type="dxa"/>
          </w:tcPr>
          <w:p w14:paraId="2F4CB60E" w14:textId="77777777" w:rsidR="008A5D4E" w:rsidRDefault="005C6A23" w:rsidP="008A5D4E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знать и понимать</w:t>
            </w:r>
          </w:p>
          <w:p w14:paraId="38525A45" w14:textId="05A6AE35" w:rsidR="008A5D4E" w:rsidRPr="008A5D4E" w:rsidRDefault="008A5D4E" w:rsidP="00A065F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8A5D4E">
              <w:rPr>
                <w:rFonts w:ascii="Times New Roman" w:eastAsia="Times New Roman" w:hAnsi="Times New Roman"/>
                <w:sz w:val="28"/>
                <w:szCs w:val="28"/>
              </w:rPr>
              <w:t>Важность умения внимательно слушать</w:t>
            </w:r>
            <w:r w:rsidR="008261AD">
              <w:rPr>
                <w:rFonts w:ascii="Times New Roman" w:eastAsia="Times New Roman" w:hAnsi="Times New Roman"/>
                <w:sz w:val="28"/>
                <w:szCs w:val="28"/>
              </w:rPr>
              <w:t>;</w:t>
            </w:r>
            <w:r w:rsidRPr="008A5D4E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  <w:p w14:paraId="3D9234AC" w14:textId="0368DD0B" w:rsidR="005C6A23" w:rsidRPr="008A5D4E" w:rsidRDefault="008A5D4E" w:rsidP="00A065FE">
            <w:pPr>
              <w:pStyle w:val="aff8"/>
              <w:numPr>
                <w:ilvl w:val="0"/>
                <w:numId w:val="6"/>
              </w:numPr>
            </w:pPr>
            <w:r>
              <w:rPr>
                <w:sz w:val="28"/>
                <w:szCs w:val="28"/>
              </w:rPr>
              <w:t>Как обеспечить то, чтобы команда успешно изучала проект и получала основные сведения о нем</w:t>
            </w:r>
            <w:r w:rsidR="008261AD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274" w:type="dxa"/>
          </w:tcPr>
          <w:p w14:paraId="2CFB7903" w14:textId="77777777"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C6A23" w:rsidRPr="009955F8" w14:paraId="1EEE7927" w14:textId="77777777" w:rsidTr="00D37CEC">
        <w:tc>
          <w:tcPr>
            <w:tcW w:w="529" w:type="dxa"/>
          </w:tcPr>
          <w:p w14:paraId="2565438E" w14:textId="77777777"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48" w:type="dxa"/>
          </w:tcPr>
          <w:p w14:paraId="38DD5A9B" w14:textId="77777777" w:rsidR="005C6A23" w:rsidRPr="00ED18F9" w:rsidRDefault="005C6A23" w:rsidP="005C6A23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уметь:</w:t>
            </w:r>
          </w:p>
          <w:p w14:paraId="35C80D07" w14:textId="24D7BC8B" w:rsidR="005C6A23" w:rsidRPr="008A5D4E" w:rsidRDefault="008A5D4E" w:rsidP="00A065FE">
            <w:pPr>
              <w:pStyle w:val="aff8"/>
              <w:numPr>
                <w:ilvl w:val="0"/>
                <w:numId w:val="15"/>
              </w:numPr>
              <w:spacing w:before="0" w:beforeAutospacing="0" w:after="0" w:afterAutospacing="0"/>
              <w:ind w:left="714" w:hanging="357"/>
            </w:pPr>
            <w:r>
              <w:rPr>
                <w:sz w:val="28"/>
                <w:szCs w:val="28"/>
              </w:rPr>
              <w:t>Использовать навыки устного общения для</w:t>
            </w:r>
            <w:r w:rsidRPr="008A5D4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</w:t>
            </w:r>
            <w:r w:rsidRPr="008A5D4E">
              <w:rPr>
                <w:sz w:val="28"/>
                <w:szCs w:val="28"/>
              </w:rPr>
              <w:t>мения наладить логическое и легкое для понимания общение</w:t>
            </w:r>
            <w:r w:rsidR="008261AD">
              <w:rPr>
                <w:sz w:val="28"/>
                <w:szCs w:val="28"/>
              </w:rPr>
              <w:t>.</w:t>
            </w:r>
            <w:r w:rsidRPr="008A5D4E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74" w:type="dxa"/>
          </w:tcPr>
          <w:p w14:paraId="56A8A5D3" w14:textId="77777777"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DE39D8" w:rsidRPr="009955F8" w14:paraId="7579F4AF" w14:textId="77777777" w:rsidTr="00D37CEC">
        <w:tc>
          <w:tcPr>
            <w:tcW w:w="529" w:type="dxa"/>
            <w:shd w:val="clear" w:color="auto" w:fill="323E4F" w:themeFill="text2" w:themeFillShade="BF"/>
          </w:tcPr>
          <w:p w14:paraId="3DAA9D6B" w14:textId="77777777" w:rsidR="00DE39D8" w:rsidRPr="00ED18F9" w:rsidRDefault="00DE39D8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3</w:t>
            </w:r>
          </w:p>
        </w:tc>
        <w:tc>
          <w:tcPr>
            <w:tcW w:w="8248" w:type="dxa"/>
            <w:shd w:val="clear" w:color="auto" w:fill="323E4F" w:themeFill="text2" w:themeFillShade="BF"/>
          </w:tcPr>
          <w:p w14:paraId="5565D9F3" w14:textId="6C6DB0B3" w:rsidR="00DE39D8" w:rsidRPr="004B5338" w:rsidRDefault="008A5D4E" w:rsidP="008A5D4E">
            <w:pPr>
              <w:pStyle w:val="aff8"/>
              <w:shd w:val="clear" w:color="auto" w:fill="303D4F"/>
              <w:rPr>
                <w:lang w:val="en-US"/>
              </w:rPr>
            </w:pPr>
            <w:r>
              <w:rPr>
                <w:rFonts w:ascii="Times New Roman,Bold" w:hAnsi="Times New Roman,Bold"/>
                <w:color w:val="FFFFFF"/>
                <w:sz w:val="28"/>
                <w:szCs w:val="28"/>
              </w:rPr>
              <w:t xml:space="preserve">Решение проблем </w:t>
            </w:r>
          </w:p>
        </w:tc>
        <w:tc>
          <w:tcPr>
            <w:tcW w:w="1274" w:type="dxa"/>
            <w:shd w:val="clear" w:color="auto" w:fill="323E4F" w:themeFill="text2" w:themeFillShade="BF"/>
          </w:tcPr>
          <w:p w14:paraId="3F673571" w14:textId="089BB620" w:rsidR="00DE39D8" w:rsidRPr="004A1165" w:rsidRDefault="004A1165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10</w:t>
            </w:r>
          </w:p>
        </w:tc>
      </w:tr>
      <w:tr w:rsidR="005C6A23" w:rsidRPr="009955F8" w14:paraId="6A1272C6" w14:textId="77777777" w:rsidTr="00D37CEC">
        <w:tc>
          <w:tcPr>
            <w:tcW w:w="529" w:type="dxa"/>
          </w:tcPr>
          <w:p w14:paraId="62ACC619" w14:textId="77777777"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48" w:type="dxa"/>
          </w:tcPr>
          <w:p w14:paraId="193895E9" w14:textId="77777777" w:rsidR="005C6A23" w:rsidRPr="00ED18F9" w:rsidRDefault="005C6A23" w:rsidP="005C6A23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14:paraId="1416E46E" w14:textId="77777777" w:rsidR="008261AD" w:rsidRPr="008261AD" w:rsidRDefault="008261AD" w:rsidP="008261AD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8261AD">
              <w:rPr>
                <w:bCs/>
                <w:sz w:val="28"/>
                <w:szCs w:val="28"/>
              </w:rPr>
              <w:t>Общие проблемы и задержки, которые могут</w:t>
            </w:r>
          </w:p>
          <w:p w14:paraId="4BE9724E" w14:textId="29503A24" w:rsidR="005C6A23" w:rsidRPr="00ED18F9" w:rsidRDefault="008261AD" w:rsidP="008261AD">
            <w:pPr>
              <w:ind w:left="720"/>
              <w:rPr>
                <w:bCs/>
                <w:sz w:val="28"/>
                <w:szCs w:val="28"/>
              </w:rPr>
            </w:pPr>
            <w:r w:rsidRPr="008261AD">
              <w:rPr>
                <w:bCs/>
                <w:sz w:val="28"/>
                <w:szCs w:val="28"/>
              </w:rPr>
              <w:t>возникнуть по ходу рабочего процесса;</w:t>
            </w:r>
          </w:p>
          <w:p w14:paraId="43B9CE0D" w14:textId="77777777" w:rsidR="008261AD" w:rsidRPr="008261AD" w:rsidRDefault="008261AD" w:rsidP="008261AD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8261AD">
              <w:rPr>
                <w:bCs/>
                <w:sz w:val="28"/>
                <w:szCs w:val="28"/>
              </w:rPr>
              <w:t>Как решать вопросы небольшой сложности, связанные</w:t>
            </w:r>
          </w:p>
          <w:p w14:paraId="55D2E6C3" w14:textId="4A22A7E2" w:rsidR="005C6A23" w:rsidRPr="00ED18F9" w:rsidRDefault="008261AD" w:rsidP="008261AD">
            <w:pPr>
              <w:ind w:left="720"/>
              <w:rPr>
                <w:bCs/>
                <w:sz w:val="28"/>
                <w:szCs w:val="28"/>
              </w:rPr>
            </w:pPr>
            <w:r w:rsidRPr="008261AD">
              <w:rPr>
                <w:bCs/>
                <w:sz w:val="28"/>
                <w:szCs w:val="28"/>
              </w:rPr>
              <w:t>с ПО и печатью.</w:t>
            </w:r>
          </w:p>
        </w:tc>
        <w:tc>
          <w:tcPr>
            <w:tcW w:w="1274" w:type="dxa"/>
          </w:tcPr>
          <w:p w14:paraId="16EBAB2C" w14:textId="77777777"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C6A23" w:rsidRPr="009955F8" w14:paraId="6AD289A9" w14:textId="77777777" w:rsidTr="00D37CEC">
        <w:tc>
          <w:tcPr>
            <w:tcW w:w="529" w:type="dxa"/>
          </w:tcPr>
          <w:p w14:paraId="60CA142F" w14:textId="77777777"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48" w:type="dxa"/>
          </w:tcPr>
          <w:p w14:paraId="43752B63" w14:textId="77777777" w:rsidR="005C6A23" w:rsidRPr="00ED18F9" w:rsidRDefault="005C6A23" w:rsidP="005C6A23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уметь:</w:t>
            </w:r>
          </w:p>
          <w:p w14:paraId="110AC2D4" w14:textId="77C84C86" w:rsidR="008261AD" w:rsidRDefault="008261AD" w:rsidP="00A065FE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8261AD">
              <w:rPr>
                <w:bCs/>
                <w:sz w:val="28"/>
                <w:szCs w:val="28"/>
              </w:rPr>
              <w:t>Использовать навыки организации рабочего времени;</w:t>
            </w:r>
          </w:p>
          <w:p w14:paraId="5A2CB454" w14:textId="56BC17AA" w:rsidR="008261AD" w:rsidRDefault="008261AD" w:rsidP="00A065FE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8261AD">
              <w:rPr>
                <w:bCs/>
                <w:sz w:val="28"/>
                <w:szCs w:val="28"/>
              </w:rPr>
              <w:t>Использовать навыки организации рабочего времени;</w:t>
            </w:r>
          </w:p>
          <w:p w14:paraId="35F910BB" w14:textId="77777777" w:rsidR="008261AD" w:rsidRPr="008261AD" w:rsidRDefault="008261AD" w:rsidP="008261AD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8261AD">
              <w:rPr>
                <w:bCs/>
                <w:sz w:val="28"/>
                <w:szCs w:val="28"/>
              </w:rPr>
              <w:t>Регулярно контролировать работу для минимизации</w:t>
            </w:r>
          </w:p>
          <w:p w14:paraId="2F039BC5" w14:textId="77777777" w:rsidR="008261AD" w:rsidRPr="008261AD" w:rsidRDefault="008261AD" w:rsidP="008261AD">
            <w:pPr>
              <w:ind w:left="720"/>
              <w:rPr>
                <w:bCs/>
                <w:sz w:val="28"/>
                <w:szCs w:val="28"/>
              </w:rPr>
            </w:pPr>
            <w:r w:rsidRPr="008261AD">
              <w:rPr>
                <w:bCs/>
                <w:sz w:val="28"/>
                <w:szCs w:val="28"/>
              </w:rPr>
              <w:t>проблем, которые могут возникнуть на</w:t>
            </w:r>
          </w:p>
          <w:p w14:paraId="4D222EDD" w14:textId="387B9322" w:rsidR="005C6A23" w:rsidRPr="00ED18F9" w:rsidRDefault="008261AD" w:rsidP="008261AD">
            <w:pPr>
              <w:ind w:left="720"/>
              <w:rPr>
                <w:bCs/>
                <w:sz w:val="28"/>
                <w:szCs w:val="28"/>
              </w:rPr>
            </w:pPr>
            <w:r w:rsidRPr="008261AD">
              <w:rPr>
                <w:bCs/>
                <w:sz w:val="28"/>
                <w:szCs w:val="28"/>
              </w:rPr>
              <w:t>заключительной стадии.</w:t>
            </w:r>
          </w:p>
        </w:tc>
        <w:tc>
          <w:tcPr>
            <w:tcW w:w="1274" w:type="dxa"/>
          </w:tcPr>
          <w:p w14:paraId="336CAA6B" w14:textId="77777777"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C6A23" w:rsidRPr="009955F8" w14:paraId="2DC8B6F8" w14:textId="77777777" w:rsidTr="00D37CEC">
        <w:tc>
          <w:tcPr>
            <w:tcW w:w="529" w:type="dxa"/>
            <w:shd w:val="clear" w:color="auto" w:fill="323E4F" w:themeFill="text2" w:themeFillShade="BF"/>
          </w:tcPr>
          <w:p w14:paraId="29F7FA7A" w14:textId="0CD61F78" w:rsidR="005C6A23" w:rsidRPr="00ED18F9" w:rsidRDefault="007758FC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4</w:t>
            </w:r>
          </w:p>
        </w:tc>
        <w:tc>
          <w:tcPr>
            <w:tcW w:w="8248" w:type="dxa"/>
            <w:shd w:val="clear" w:color="auto" w:fill="323E4F" w:themeFill="text2" w:themeFillShade="BF"/>
          </w:tcPr>
          <w:p w14:paraId="2950EB52" w14:textId="5878CADF" w:rsidR="005C6A23" w:rsidRPr="00ED18F9" w:rsidRDefault="007758FC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7758FC">
              <w:rPr>
                <w:b/>
                <w:bCs/>
                <w:color w:val="FFFFFF" w:themeColor="background1"/>
                <w:sz w:val="28"/>
                <w:szCs w:val="28"/>
              </w:rPr>
              <w:t>Неизмеримые компетенции</w:t>
            </w:r>
          </w:p>
        </w:tc>
        <w:tc>
          <w:tcPr>
            <w:tcW w:w="1274" w:type="dxa"/>
            <w:shd w:val="clear" w:color="auto" w:fill="323E4F" w:themeFill="text2" w:themeFillShade="BF"/>
          </w:tcPr>
          <w:p w14:paraId="206069D4" w14:textId="0CDCC97D" w:rsidR="005C6A23" w:rsidRPr="004A1165" w:rsidRDefault="004A1165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30</w:t>
            </w:r>
          </w:p>
        </w:tc>
      </w:tr>
      <w:tr w:rsidR="005C6A23" w:rsidRPr="009955F8" w14:paraId="21D0A499" w14:textId="77777777" w:rsidTr="004729F6">
        <w:trPr>
          <w:trHeight w:val="1419"/>
        </w:trPr>
        <w:tc>
          <w:tcPr>
            <w:tcW w:w="529" w:type="dxa"/>
          </w:tcPr>
          <w:p w14:paraId="0820107A" w14:textId="77777777"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48" w:type="dxa"/>
          </w:tcPr>
          <w:p w14:paraId="5124DDA1" w14:textId="77777777" w:rsidR="005C6A23" w:rsidRPr="00ED18F9" w:rsidRDefault="005C6A23" w:rsidP="005C6A23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14:paraId="2909A537" w14:textId="77777777" w:rsidR="006C3DF4" w:rsidRPr="006C3DF4" w:rsidRDefault="006C3DF4" w:rsidP="006C3DF4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6C3DF4">
              <w:rPr>
                <w:bCs/>
                <w:sz w:val="28"/>
                <w:szCs w:val="28"/>
              </w:rPr>
              <w:t>Как применять соответствующие цвета, шрифтовое</w:t>
            </w:r>
          </w:p>
          <w:p w14:paraId="736A8AA3" w14:textId="16D44CA5" w:rsidR="006C3DF4" w:rsidRPr="006C3DF4" w:rsidRDefault="006C3DF4" w:rsidP="006C3DF4">
            <w:pPr>
              <w:ind w:left="720"/>
              <w:rPr>
                <w:bCs/>
                <w:sz w:val="28"/>
                <w:szCs w:val="28"/>
              </w:rPr>
            </w:pPr>
            <w:r w:rsidRPr="006C3DF4">
              <w:rPr>
                <w:bCs/>
                <w:sz w:val="28"/>
                <w:szCs w:val="28"/>
              </w:rPr>
              <w:t>оформление и композицию;</w:t>
            </w:r>
          </w:p>
          <w:p w14:paraId="453326D8" w14:textId="75B9841D" w:rsidR="006C3DF4" w:rsidRPr="00ED18F9" w:rsidRDefault="004729F6" w:rsidP="00A065FE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4729F6">
              <w:rPr>
                <w:bCs/>
                <w:sz w:val="28"/>
                <w:szCs w:val="28"/>
              </w:rPr>
              <w:t>Принципы и элементы разработки оформлени</w:t>
            </w:r>
            <w:r>
              <w:rPr>
                <w:bCs/>
                <w:sz w:val="28"/>
                <w:szCs w:val="28"/>
              </w:rPr>
              <w:t>я.</w:t>
            </w:r>
          </w:p>
        </w:tc>
        <w:tc>
          <w:tcPr>
            <w:tcW w:w="1274" w:type="dxa"/>
          </w:tcPr>
          <w:p w14:paraId="5665FE11" w14:textId="77777777"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C6A23" w:rsidRPr="009955F8" w14:paraId="2413BD5A" w14:textId="77777777" w:rsidTr="00D37CEC">
        <w:tc>
          <w:tcPr>
            <w:tcW w:w="529" w:type="dxa"/>
          </w:tcPr>
          <w:p w14:paraId="5C4753ED" w14:textId="77777777"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48" w:type="dxa"/>
          </w:tcPr>
          <w:p w14:paraId="376B9CD7" w14:textId="77777777" w:rsidR="005C6A23" w:rsidRPr="00ED18F9" w:rsidRDefault="005C6A23" w:rsidP="005C6A23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уметь:</w:t>
            </w:r>
          </w:p>
          <w:p w14:paraId="460A480D" w14:textId="77777777" w:rsidR="00C117A7" w:rsidRPr="00C117A7" w:rsidRDefault="00C117A7" w:rsidP="00C117A7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C117A7">
              <w:rPr>
                <w:bCs/>
                <w:sz w:val="28"/>
                <w:szCs w:val="28"/>
              </w:rPr>
              <w:t>Создавать, анализировать и разрабатывать проект</w:t>
            </w:r>
          </w:p>
          <w:p w14:paraId="137AE894" w14:textId="77777777" w:rsidR="00C117A7" w:rsidRPr="00C117A7" w:rsidRDefault="00C117A7" w:rsidP="00C117A7">
            <w:pPr>
              <w:ind w:left="720"/>
              <w:rPr>
                <w:bCs/>
                <w:sz w:val="28"/>
                <w:szCs w:val="28"/>
              </w:rPr>
            </w:pPr>
            <w:r w:rsidRPr="00C117A7">
              <w:rPr>
                <w:bCs/>
                <w:sz w:val="28"/>
                <w:szCs w:val="28"/>
              </w:rPr>
              <w:t>графического оформления, отражающего результаты</w:t>
            </w:r>
          </w:p>
          <w:p w14:paraId="6D391EAD" w14:textId="77777777" w:rsidR="00C117A7" w:rsidRPr="00C117A7" w:rsidRDefault="00C117A7" w:rsidP="00C117A7">
            <w:pPr>
              <w:ind w:left="720"/>
              <w:rPr>
                <w:bCs/>
                <w:sz w:val="28"/>
                <w:szCs w:val="28"/>
              </w:rPr>
            </w:pPr>
            <w:r w:rsidRPr="00C117A7">
              <w:rPr>
                <w:bCs/>
                <w:sz w:val="28"/>
                <w:szCs w:val="28"/>
              </w:rPr>
              <w:t>обсуждения, включая понимание иерархии, шрифтовое</w:t>
            </w:r>
          </w:p>
          <w:p w14:paraId="03331070" w14:textId="711EB63D" w:rsidR="005C6A23" w:rsidRPr="00ED18F9" w:rsidRDefault="00C117A7" w:rsidP="00C117A7">
            <w:pPr>
              <w:ind w:left="720"/>
              <w:rPr>
                <w:bCs/>
                <w:sz w:val="28"/>
                <w:szCs w:val="28"/>
              </w:rPr>
            </w:pPr>
            <w:r w:rsidRPr="00C117A7">
              <w:rPr>
                <w:bCs/>
                <w:sz w:val="28"/>
                <w:szCs w:val="28"/>
              </w:rPr>
              <w:t>оформление, эстетику и композицию;</w:t>
            </w:r>
          </w:p>
          <w:p w14:paraId="2E361E68" w14:textId="77777777" w:rsidR="00C117A7" w:rsidRPr="00C117A7" w:rsidRDefault="00C117A7" w:rsidP="00C117A7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C117A7">
              <w:rPr>
                <w:bCs/>
                <w:sz w:val="28"/>
                <w:szCs w:val="28"/>
              </w:rPr>
              <w:t>Трансформировать идею в креативное и приятное</w:t>
            </w:r>
          </w:p>
          <w:p w14:paraId="590A44F8" w14:textId="6D394FA0" w:rsidR="005C6A23" w:rsidRPr="00ED18F9" w:rsidRDefault="00C117A7" w:rsidP="00C117A7">
            <w:pPr>
              <w:ind w:left="720"/>
              <w:rPr>
                <w:bCs/>
                <w:sz w:val="28"/>
                <w:szCs w:val="28"/>
              </w:rPr>
            </w:pPr>
            <w:r w:rsidRPr="00C117A7">
              <w:rPr>
                <w:bCs/>
                <w:sz w:val="28"/>
                <w:szCs w:val="28"/>
              </w:rPr>
              <w:t>оформление.</w:t>
            </w:r>
          </w:p>
        </w:tc>
        <w:tc>
          <w:tcPr>
            <w:tcW w:w="1274" w:type="dxa"/>
          </w:tcPr>
          <w:p w14:paraId="7A04C558" w14:textId="77777777"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C6A23" w:rsidRPr="009955F8" w14:paraId="10A2CFCE" w14:textId="77777777" w:rsidTr="00D37CEC">
        <w:tc>
          <w:tcPr>
            <w:tcW w:w="529" w:type="dxa"/>
            <w:shd w:val="clear" w:color="auto" w:fill="323E4F" w:themeFill="text2" w:themeFillShade="BF"/>
          </w:tcPr>
          <w:p w14:paraId="2453ED41" w14:textId="1AF47F7F" w:rsidR="005C6A23" w:rsidRPr="00ED18F9" w:rsidRDefault="003C3FE0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5</w:t>
            </w:r>
          </w:p>
        </w:tc>
        <w:tc>
          <w:tcPr>
            <w:tcW w:w="8248" w:type="dxa"/>
            <w:shd w:val="clear" w:color="auto" w:fill="323E4F" w:themeFill="text2" w:themeFillShade="BF"/>
          </w:tcPr>
          <w:p w14:paraId="42C19BFF" w14:textId="64D683DA" w:rsidR="005C6A23" w:rsidRPr="003C3FE0" w:rsidRDefault="003C3FE0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Измеримые компетенции</w:t>
            </w:r>
          </w:p>
        </w:tc>
        <w:tc>
          <w:tcPr>
            <w:tcW w:w="1274" w:type="dxa"/>
            <w:shd w:val="clear" w:color="auto" w:fill="323E4F" w:themeFill="text2" w:themeFillShade="BF"/>
          </w:tcPr>
          <w:p w14:paraId="188A671F" w14:textId="2A8E3AB4" w:rsidR="005C6A23" w:rsidRPr="004A1165" w:rsidRDefault="004A1165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40</w:t>
            </w:r>
          </w:p>
        </w:tc>
      </w:tr>
      <w:tr w:rsidR="005C6A23" w:rsidRPr="009955F8" w14:paraId="4A102F66" w14:textId="77777777" w:rsidTr="00D37CEC">
        <w:tc>
          <w:tcPr>
            <w:tcW w:w="529" w:type="dxa"/>
          </w:tcPr>
          <w:p w14:paraId="510AC683" w14:textId="77777777"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48" w:type="dxa"/>
          </w:tcPr>
          <w:p w14:paraId="256E5DAB" w14:textId="77777777" w:rsidR="005C6A23" w:rsidRPr="00ED18F9" w:rsidRDefault="005C6A23" w:rsidP="005C6A23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14:paraId="3203B4D9" w14:textId="77777777" w:rsidR="003C3FE0" w:rsidRPr="003C3FE0" w:rsidRDefault="003C3FE0" w:rsidP="00A065FE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3C3FE0">
              <w:rPr>
                <w:bCs/>
                <w:sz w:val="28"/>
                <w:szCs w:val="28"/>
              </w:rPr>
              <w:t>Стандарты выполнения презентаций</w:t>
            </w:r>
            <w:r>
              <w:rPr>
                <w:bCs/>
                <w:sz w:val="28"/>
                <w:szCs w:val="28"/>
                <w:lang w:val="en-US"/>
              </w:rPr>
              <w:t>;</w:t>
            </w:r>
          </w:p>
          <w:p w14:paraId="63D6A0C5" w14:textId="77777777" w:rsidR="003C3FE0" w:rsidRDefault="003C3FE0" w:rsidP="00A065FE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3C3FE0">
              <w:rPr>
                <w:bCs/>
                <w:sz w:val="28"/>
                <w:szCs w:val="28"/>
              </w:rPr>
              <w:t>Приложения ПО;</w:t>
            </w:r>
          </w:p>
          <w:p w14:paraId="5B900AEA" w14:textId="75CE461F" w:rsidR="005C6A23" w:rsidRPr="00ED18F9" w:rsidRDefault="003C3FE0" w:rsidP="00A065FE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3C3FE0">
              <w:rPr>
                <w:bCs/>
                <w:sz w:val="28"/>
                <w:szCs w:val="28"/>
              </w:rPr>
              <w:t>Цветовые модел</w:t>
            </w:r>
            <w:r>
              <w:rPr>
                <w:bCs/>
                <w:sz w:val="28"/>
                <w:szCs w:val="28"/>
              </w:rPr>
              <w:t>и.</w:t>
            </w:r>
            <w:r w:rsidR="005C6A23" w:rsidRPr="00ED18F9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274" w:type="dxa"/>
          </w:tcPr>
          <w:p w14:paraId="3FFF8EA5" w14:textId="77777777"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C6A23" w:rsidRPr="009955F8" w14:paraId="53BFFC0B" w14:textId="77777777" w:rsidTr="00D37CEC">
        <w:tc>
          <w:tcPr>
            <w:tcW w:w="529" w:type="dxa"/>
          </w:tcPr>
          <w:p w14:paraId="69F745A0" w14:textId="77777777"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48" w:type="dxa"/>
          </w:tcPr>
          <w:p w14:paraId="4E3708B4" w14:textId="77777777" w:rsidR="005C6A23" w:rsidRPr="00ED18F9" w:rsidRDefault="005C6A23" w:rsidP="005C6A23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уметь:</w:t>
            </w:r>
          </w:p>
          <w:p w14:paraId="732A0E06" w14:textId="77777777" w:rsidR="003C3FE0" w:rsidRPr="003C3FE0" w:rsidRDefault="003C3FE0" w:rsidP="003C3FE0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3C3FE0">
              <w:rPr>
                <w:bCs/>
                <w:sz w:val="28"/>
                <w:szCs w:val="28"/>
              </w:rPr>
              <w:t>Макетировать в соответствии со стандартами</w:t>
            </w:r>
          </w:p>
          <w:p w14:paraId="6E8E7466" w14:textId="77777777" w:rsidR="003C3FE0" w:rsidRDefault="003C3FE0" w:rsidP="003C3FE0">
            <w:pPr>
              <w:ind w:left="720"/>
              <w:rPr>
                <w:bCs/>
                <w:sz w:val="28"/>
                <w:szCs w:val="28"/>
              </w:rPr>
            </w:pPr>
            <w:r w:rsidRPr="003C3FE0">
              <w:rPr>
                <w:bCs/>
                <w:sz w:val="28"/>
                <w:szCs w:val="28"/>
              </w:rPr>
              <w:t>презентации;</w:t>
            </w:r>
          </w:p>
          <w:p w14:paraId="40F9872E" w14:textId="77777777" w:rsidR="003C3FE0" w:rsidRDefault="003C3FE0" w:rsidP="00A065FE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3C3FE0">
              <w:rPr>
                <w:bCs/>
                <w:sz w:val="28"/>
                <w:szCs w:val="28"/>
              </w:rPr>
              <w:t>Сохранять файлы в соответствующем формате;</w:t>
            </w:r>
          </w:p>
          <w:p w14:paraId="45595D78" w14:textId="77777777" w:rsidR="003C3FE0" w:rsidRPr="003C3FE0" w:rsidRDefault="003C3FE0" w:rsidP="003C3FE0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3C3FE0">
              <w:rPr>
                <w:bCs/>
                <w:sz w:val="28"/>
                <w:szCs w:val="28"/>
              </w:rPr>
              <w:t>Использовать приложения ПО надлежащим и</w:t>
            </w:r>
          </w:p>
          <w:p w14:paraId="30E71D25" w14:textId="6844CA34" w:rsidR="005C6A23" w:rsidRPr="00ED18F9" w:rsidRDefault="003C3FE0" w:rsidP="003C3FE0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3C3FE0">
              <w:rPr>
                <w:bCs/>
                <w:sz w:val="28"/>
                <w:szCs w:val="28"/>
              </w:rPr>
              <w:t>эффективным образом</w:t>
            </w:r>
            <w:r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274" w:type="dxa"/>
          </w:tcPr>
          <w:p w14:paraId="2D55E85D" w14:textId="77777777"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D37CEC" w:rsidRPr="009955F8" w14:paraId="5647C80D" w14:textId="77777777" w:rsidTr="00D37CEC">
        <w:tc>
          <w:tcPr>
            <w:tcW w:w="529" w:type="dxa"/>
            <w:shd w:val="clear" w:color="auto" w:fill="323E4F" w:themeFill="text2" w:themeFillShade="BF"/>
          </w:tcPr>
          <w:p w14:paraId="07351E0C" w14:textId="77777777" w:rsidR="00D37CEC" w:rsidRPr="00ED18F9" w:rsidRDefault="00D37CEC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8248" w:type="dxa"/>
            <w:shd w:val="clear" w:color="auto" w:fill="323E4F" w:themeFill="text2" w:themeFillShade="BF"/>
          </w:tcPr>
          <w:p w14:paraId="1BCE62FE" w14:textId="77777777" w:rsidR="00D37CEC" w:rsidRPr="00ED18F9" w:rsidRDefault="00D37CEC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Всего</w:t>
            </w:r>
          </w:p>
        </w:tc>
        <w:tc>
          <w:tcPr>
            <w:tcW w:w="1274" w:type="dxa"/>
            <w:shd w:val="clear" w:color="auto" w:fill="323E4F" w:themeFill="text2" w:themeFillShade="BF"/>
          </w:tcPr>
          <w:p w14:paraId="57B85954" w14:textId="77777777" w:rsidR="00D37CEC" w:rsidRPr="00ED18F9" w:rsidRDefault="00D37CEC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100</w:t>
            </w:r>
          </w:p>
        </w:tc>
      </w:tr>
    </w:tbl>
    <w:p w14:paraId="1AD28114" w14:textId="77777777" w:rsidR="00DE39D8" w:rsidRPr="00ED18F9" w:rsidRDefault="00DE39D8" w:rsidP="00ED18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8AE9464" w14:textId="77777777"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4" w:name="_Toc40914953"/>
      <w:r w:rsidRPr="009955F8">
        <w:rPr>
          <w:rFonts w:ascii="Times New Roman" w:hAnsi="Times New Roman"/>
          <w:sz w:val="34"/>
          <w:szCs w:val="34"/>
        </w:rPr>
        <w:t xml:space="preserve">3. </w:t>
      </w:r>
      <w:r w:rsidR="005C6A23" w:rsidRPr="009955F8">
        <w:rPr>
          <w:rFonts w:ascii="Times New Roman" w:hAnsi="Times New Roman"/>
          <w:sz w:val="34"/>
          <w:szCs w:val="34"/>
        </w:rPr>
        <w:t xml:space="preserve">ОЦЕНОЧНАЯ </w:t>
      </w:r>
      <w:r w:rsidRPr="009955F8">
        <w:rPr>
          <w:rFonts w:ascii="Times New Roman" w:hAnsi="Times New Roman"/>
          <w:sz w:val="34"/>
          <w:szCs w:val="34"/>
        </w:rPr>
        <w:t>СТРАТЕГИЯ И ТЕХНИЧЕСКИЕ ОСОБЕННОСТИ ОЦЕНКИ</w:t>
      </w:r>
      <w:bookmarkEnd w:id="4"/>
    </w:p>
    <w:p w14:paraId="7C7F75AC" w14:textId="77777777"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5" w:name="_Toc40914954"/>
      <w:r>
        <w:rPr>
          <w:rFonts w:ascii="Times New Roman" w:hAnsi="Times New Roman"/>
          <w:szCs w:val="28"/>
        </w:rPr>
        <w:t xml:space="preserve">3.1. </w:t>
      </w:r>
      <w:r w:rsidR="00DE39D8" w:rsidRPr="00ED18F9">
        <w:rPr>
          <w:rFonts w:ascii="Times New Roman" w:hAnsi="Times New Roman"/>
          <w:szCs w:val="28"/>
        </w:rPr>
        <w:t>ОСНОВНЫЕ ТРЕБОВАНИЯ</w:t>
      </w:r>
      <w:bookmarkEnd w:id="5"/>
      <w:r w:rsidR="00DE39D8" w:rsidRPr="00ED18F9">
        <w:rPr>
          <w:rFonts w:ascii="Times New Roman" w:hAnsi="Times New Roman"/>
          <w:szCs w:val="28"/>
        </w:rPr>
        <w:t xml:space="preserve"> </w:t>
      </w:r>
    </w:p>
    <w:p w14:paraId="40D25446" w14:textId="77777777" w:rsidR="005C6A23" w:rsidRPr="00ED18F9" w:rsidRDefault="005C6A23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Стратегия устанавливает принципы и методы, которым должны соответствовать оценка и начисление баллов.</w:t>
      </w:r>
    </w:p>
    <w:p w14:paraId="5FF7E6F5" w14:textId="1B5D9B26" w:rsidR="005C6A23" w:rsidRPr="00ED18F9" w:rsidRDefault="00D37CEC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Экспертная оценка лежит в основе соревнований</w:t>
      </w:r>
      <w:r w:rsidR="00CB5E39" w:rsidRPr="00CB5E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5E39">
        <w:rPr>
          <w:rFonts w:ascii="Times New Roman" w:hAnsi="Times New Roman" w:cs="Times New Roman"/>
          <w:sz w:val="28"/>
          <w:szCs w:val="28"/>
          <w:lang w:val="en-US"/>
        </w:rPr>
        <w:t>KidSkills</w:t>
      </w:r>
      <w:proofErr w:type="spellEnd"/>
      <w:r w:rsidR="005C6A23" w:rsidRPr="00ED18F9">
        <w:rPr>
          <w:rFonts w:ascii="Times New Roman" w:hAnsi="Times New Roman" w:cs="Times New Roman"/>
          <w:sz w:val="28"/>
          <w:szCs w:val="28"/>
        </w:rPr>
        <w:t xml:space="preserve">. По этой причине она является предметом постоянного профессионального совершенствования и тщательного исследования. </w:t>
      </w:r>
    </w:p>
    <w:p w14:paraId="44642390" w14:textId="77777777" w:rsidR="005C6A23" w:rsidRPr="00ED18F9" w:rsidRDefault="005C6A23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Оценка на </w:t>
      </w:r>
      <w:r w:rsidR="00127743">
        <w:rPr>
          <w:rFonts w:ascii="Times New Roman" w:hAnsi="Times New Roman" w:cs="Times New Roman"/>
          <w:sz w:val="28"/>
          <w:szCs w:val="28"/>
        </w:rPr>
        <w:t>соревнованиях</w:t>
      </w:r>
      <w:r w:rsidRPr="00ED18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5E39">
        <w:rPr>
          <w:rFonts w:ascii="Times New Roman" w:hAnsi="Times New Roman" w:cs="Times New Roman"/>
          <w:sz w:val="28"/>
          <w:szCs w:val="28"/>
          <w:lang w:val="en-US"/>
        </w:rPr>
        <w:t>KidSkills</w:t>
      </w:r>
      <w:proofErr w:type="spellEnd"/>
      <w:r w:rsidRPr="00ED18F9">
        <w:rPr>
          <w:rFonts w:ascii="Times New Roman" w:hAnsi="Times New Roman" w:cs="Times New Roman"/>
          <w:sz w:val="28"/>
          <w:szCs w:val="28"/>
        </w:rPr>
        <w:t xml:space="preserve"> попадает в одну из двух категорий: измерение и судейское решение. Для обеих категорий оценки использование </w:t>
      </w:r>
      <w:r w:rsidRPr="00ED18F9">
        <w:rPr>
          <w:rFonts w:ascii="Times New Roman" w:hAnsi="Times New Roman" w:cs="Times New Roman"/>
          <w:sz w:val="28"/>
          <w:szCs w:val="28"/>
        </w:rPr>
        <w:lastRenderedPageBreak/>
        <w:t>точных эталонов для сравнения, по которым оценивается каждый аспект, является существенным для гарантии качества.</w:t>
      </w:r>
    </w:p>
    <w:p w14:paraId="400A5298" w14:textId="037DE727" w:rsidR="00DE39D8" w:rsidRPr="009955F8" w:rsidRDefault="00967D28" w:rsidP="00B40FFB">
      <w:pPr>
        <w:pStyle w:val="-1"/>
        <w:rPr>
          <w:rFonts w:ascii="Times New Roman" w:hAnsi="Times New Roman"/>
          <w:sz w:val="34"/>
          <w:szCs w:val="34"/>
        </w:rPr>
      </w:pPr>
      <w:bookmarkStart w:id="6" w:name="_Toc40914955"/>
      <w:r w:rsidRPr="009955F8">
        <w:rPr>
          <w:rFonts w:ascii="Times New Roman" w:hAnsi="Times New Roman"/>
          <w:caps w:val="0"/>
          <w:sz w:val="34"/>
          <w:szCs w:val="34"/>
        </w:rPr>
        <w:t>4. СХЕМА ВЫСТАВЛЕНИЯ ОЦЕН</w:t>
      </w:r>
      <w:r>
        <w:rPr>
          <w:rFonts w:ascii="Times New Roman" w:hAnsi="Times New Roman"/>
          <w:caps w:val="0"/>
          <w:sz w:val="34"/>
          <w:szCs w:val="34"/>
        </w:rPr>
        <w:t>КИ</w:t>
      </w:r>
      <w:bookmarkEnd w:id="6"/>
    </w:p>
    <w:p w14:paraId="670F6549" w14:textId="77777777"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7" w:name="_Toc40914956"/>
      <w:r>
        <w:rPr>
          <w:rFonts w:ascii="Times New Roman" w:hAnsi="Times New Roman"/>
          <w:szCs w:val="28"/>
        </w:rPr>
        <w:t xml:space="preserve">4.1. </w:t>
      </w:r>
      <w:r w:rsidR="00B40FFB" w:rsidRPr="00ED18F9">
        <w:rPr>
          <w:rFonts w:ascii="Times New Roman" w:hAnsi="Times New Roman"/>
          <w:szCs w:val="28"/>
        </w:rPr>
        <w:t>ОБЩИЕ УКАЗАНИЯ</w:t>
      </w:r>
      <w:bookmarkEnd w:id="7"/>
    </w:p>
    <w:p w14:paraId="54AD9A14" w14:textId="206F83F9"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В данном разделе описывается роль и место Схемы выставления оценки</w:t>
      </w:r>
      <w:r w:rsidR="0044354A" w:rsidRPr="00ED18F9">
        <w:rPr>
          <w:rFonts w:ascii="Times New Roman" w:hAnsi="Times New Roman" w:cs="Times New Roman"/>
          <w:sz w:val="28"/>
          <w:szCs w:val="28"/>
        </w:rPr>
        <w:t>,</w:t>
      </w:r>
      <w:r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44354A" w:rsidRPr="00ED18F9">
        <w:rPr>
          <w:rFonts w:ascii="Times New Roman" w:hAnsi="Times New Roman" w:cs="Times New Roman"/>
          <w:sz w:val="28"/>
          <w:szCs w:val="28"/>
        </w:rPr>
        <w:t>п</w:t>
      </w:r>
      <w:r w:rsidR="007D3601" w:rsidRPr="00ED18F9">
        <w:rPr>
          <w:rFonts w:ascii="Times New Roman" w:hAnsi="Times New Roman" w:cs="Times New Roman"/>
          <w:sz w:val="28"/>
          <w:szCs w:val="28"/>
        </w:rPr>
        <w:t>роцесс выставления</w:t>
      </w:r>
      <w:r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967D28">
        <w:rPr>
          <w:rFonts w:ascii="Times New Roman" w:hAnsi="Times New Roman" w:cs="Times New Roman"/>
          <w:sz w:val="28"/>
          <w:szCs w:val="28"/>
        </w:rPr>
        <w:t>наставником</w:t>
      </w:r>
      <w:r w:rsidR="007D3601" w:rsidRPr="00ED18F9">
        <w:rPr>
          <w:rFonts w:ascii="Times New Roman" w:hAnsi="Times New Roman" w:cs="Times New Roman"/>
          <w:sz w:val="28"/>
          <w:szCs w:val="28"/>
        </w:rPr>
        <w:t xml:space="preserve"> оценки</w:t>
      </w:r>
      <w:r w:rsidRPr="00ED18F9">
        <w:rPr>
          <w:rFonts w:ascii="Times New Roman" w:hAnsi="Times New Roman" w:cs="Times New Roman"/>
          <w:sz w:val="28"/>
          <w:szCs w:val="28"/>
        </w:rPr>
        <w:t xml:space="preserve"> конкурсант</w:t>
      </w:r>
      <w:r w:rsidR="007D3601" w:rsidRPr="00ED18F9">
        <w:rPr>
          <w:rFonts w:ascii="Times New Roman" w:hAnsi="Times New Roman" w:cs="Times New Roman"/>
          <w:sz w:val="28"/>
          <w:szCs w:val="28"/>
        </w:rPr>
        <w:t>у за</w:t>
      </w:r>
      <w:r w:rsidRPr="00ED18F9">
        <w:rPr>
          <w:rFonts w:ascii="Times New Roman" w:hAnsi="Times New Roman" w:cs="Times New Roman"/>
          <w:sz w:val="28"/>
          <w:szCs w:val="28"/>
        </w:rPr>
        <w:t xml:space="preserve"> выполнени</w:t>
      </w:r>
      <w:r w:rsidR="007D3601" w:rsidRPr="00ED18F9">
        <w:rPr>
          <w:rFonts w:ascii="Times New Roman" w:hAnsi="Times New Roman" w:cs="Times New Roman"/>
          <w:sz w:val="28"/>
          <w:szCs w:val="28"/>
        </w:rPr>
        <w:t>е</w:t>
      </w:r>
      <w:r w:rsidRPr="00ED18F9">
        <w:rPr>
          <w:rFonts w:ascii="Times New Roman" w:hAnsi="Times New Roman" w:cs="Times New Roman"/>
          <w:sz w:val="28"/>
          <w:szCs w:val="28"/>
        </w:rPr>
        <w:t xml:space="preserve"> конкурсного задания</w:t>
      </w:r>
      <w:r w:rsidR="0044354A" w:rsidRPr="00ED18F9">
        <w:rPr>
          <w:rFonts w:ascii="Times New Roman" w:hAnsi="Times New Roman" w:cs="Times New Roman"/>
          <w:sz w:val="28"/>
          <w:szCs w:val="28"/>
        </w:rPr>
        <w:t>, а также п</w:t>
      </w:r>
      <w:r w:rsidRPr="00ED18F9">
        <w:rPr>
          <w:rFonts w:ascii="Times New Roman" w:hAnsi="Times New Roman" w:cs="Times New Roman"/>
          <w:sz w:val="28"/>
          <w:szCs w:val="28"/>
        </w:rPr>
        <w:t>роцедуры и требования к выставлению оценки.</w:t>
      </w:r>
    </w:p>
    <w:p w14:paraId="22FCD512" w14:textId="13FF2BD2" w:rsidR="00B40FFB" w:rsidRPr="00FB701C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Схема выставления оценки является основным инст</w:t>
      </w:r>
      <w:r w:rsidR="00B162B5" w:rsidRPr="00ED18F9">
        <w:rPr>
          <w:rFonts w:ascii="Times New Roman" w:hAnsi="Times New Roman" w:cs="Times New Roman"/>
          <w:sz w:val="28"/>
          <w:szCs w:val="28"/>
        </w:rPr>
        <w:t xml:space="preserve">рументом </w:t>
      </w:r>
      <w:r w:rsidR="00834734">
        <w:rPr>
          <w:rFonts w:ascii="Times New Roman" w:hAnsi="Times New Roman" w:cs="Times New Roman"/>
          <w:sz w:val="28"/>
          <w:szCs w:val="28"/>
        </w:rPr>
        <w:t>соревнований</w:t>
      </w:r>
      <w:r w:rsidR="00B162B5" w:rsidRPr="00ED18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5E39">
        <w:rPr>
          <w:rFonts w:ascii="Times New Roman" w:hAnsi="Times New Roman" w:cs="Times New Roman"/>
          <w:sz w:val="28"/>
          <w:szCs w:val="28"/>
          <w:lang w:val="en-US"/>
        </w:rPr>
        <w:t>KidSkills</w:t>
      </w:r>
      <w:proofErr w:type="spellEnd"/>
      <w:r w:rsidR="00B162B5" w:rsidRPr="00ED18F9">
        <w:rPr>
          <w:rFonts w:ascii="Times New Roman" w:hAnsi="Times New Roman" w:cs="Times New Roman"/>
          <w:sz w:val="28"/>
          <w:szCs w:val="28"/>
        </w:rPr>
        <w:t>, определяя соответствие</w:t>
      </w:r>
      <w:r w:rsidR="0044354A"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B162B5" w:rsidRPr="00ED18F9">
        <w:rPr>
          <w:rFonts w:ascii="Times New Roman" w:hAnsi="Times New Roman" w:cs="Times New Roman"/>
          <w:sz w:val="28"/>
          <w:szCs w:val="28"/>
        </w:rPr>
        <w:t>оценки</w:t>
      </w:r>
      <w:r w:rsidR="0044354A" w:rsidRPr="00ED18F9">
        <w:rPr>
          <w:rFonts w:ascii="Times New Roman" w:hAnsi="Times New Roman" w:cs="Times New Roman"/>
          <w:sz w:val="28"/>
          <w:szCs w:val="28"/>
        </w:rPr>
        <w:t xml:space="preserve"> Конкурсного задания </w:t>
      </w:r>
      <w:r w:rsidR="00FB701C">
        <w:rPr>
          <w:rFonts w:ascii="Times New Roman" w:hAnsi="Times New Roman" w:cs="Times New Roman"/>
          <w:sz w:val="28"/>
          <w:szCs w:val="28"/>
        </w:rPr>
        <w:t>критериям оценки</w:t>
      </w:r>
      <w:r w:rsidRPr="00ED18F9">
        <w:rPr>
          <w:rFonts w:ascii="Times New Roman" w:hAnsi="Times New Roman" w:cs="Times New Roman"/>
          <w:sz w:val="28"/>
          <w:szCs w:val="28"/>
        </w:rPr>
        <w:t>. Она предназначена для распределения баллов по каждому оцениваемому аспекту</w:t>
      </w:r>
      <w:r w:rsidR="00B162B5" w:rsidRPr="00ED18F9">
        <w:rPr>
          <w:rFonts w:ascii="Times New Roman" w:hAnsi="Times New Roman" w:cs="Times New Roman"/>
          <w:sz w:val="28"/>
          <w:szCs w:val="28"/>
        </w:rPr>
        <w:t>, который может относиться только к одному модулю</w:t>
      </w:r>
      <w:r w:rsidR="00FB701C">
        <w:rPr>
          <w:rFonts w:ascii="Times New Roman" w:hAnsi="Times New Roman" w:cs="Times New Roman"/>
          <w:sz w:val="28"/>
          <w:szCs w:val="28"/>
        </w:rPr>
        <w:t>.</w:t>
      </w:r>
    </w:p>
    <w:p w14:paraId="5886EB47" w14:textId="77777777"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8" w:name="_Toc40914957"/>
      <w:r>
        <w:rPr>
          <w:rFonts w:ascii="Times New Roman" w:hAnsi="Times New Roman"/>
          <w:szCs w:val="28"/>
        </w:rPr>
        <w:t xml:space="preserve">4.2. </w:t>
      </w:r>
      <w:r w:rsidR="00DE39D8" w:rsidRPr="00ED18F9">
        <w:rPr>
          <w:rFonts w:ascii="Times New Roman" w:hAnsi="Times New Roman"/>
          <w:szCs w:val="28"/>
        </w:rPr>
        <w:t>КРИТЕРИИ ОЦЕНКИ</w:t>
      </w:r>
      <w:bookmarkEnd w:id="8"/>
    </w:p>
    <w:p w14:paraId="4AFCF788" w14:textId="77777777"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Критерии оценки создаются лицом (группой</w:t>
      </w:r>
      <w:r w:rsidR="00BC3813" w:rsidRPr="00ED18F9">
        <w:rPr>
          <w:rFonts w:ascii="Times New Roman" w:hAnsi="Times New Roman" w:cs="Times New Roman"/>
          <w:sz w:val="28"/>
          <w:szCs w:val="28"/>
        </w:rPr>
        <w:t xml:space="preserve"> лиц</w:t>
      </w:r>
      <w:r w:rsidRPr="00ED18F9">
        <w:rPr>
          <w:rFonts w:ascii="Times New Roman" w:hAnsi="Times New Roman" w:cs="Times New Roman"/>
          <w:sz w:val="28"/>
          <w:szCs w:val="28"/>
        </w:rPr>
        <w:t xml:space="preserve">), разрабатывающим Схему выставления оценки, которое может по своему усмотрению определять критерии, которые оно сочтет наиболее подходящими для оценки выполнения </w:t>
      </w:r>
      <w:r w:rsidR="000A1F96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онкурсного задания. </w:t>
      </w:r>
    </w:p>
    <w:p w14:paraId="6B06938E" w14:textId="77777777"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9" w:name="_Toc40914958"/>
      <w:r>
        <w:rPr>
          <w:rFonts w:ascii="Times New Roman" w:hAnsi="Times New Roman"/>
          <w:szCs w:val="28"/>
        </w:rPr>
        <w:t xml:space="preserve">4.3. </w:t>
      </w:r>
      <w:r w:rsidR="00DE39D8" w:rsidRPr="00ED18F9">
        <w:rPr>
          <w:rFonts w:ascii="Times New Roman" w:hAnsi="Times New Roman"/>
          <w:szCs w:val="28"/>
        </w:rPr>
        <w:t>СУБКРИТЕРИИ</w:t>
      </w:r>
      <w:bookmarkEnd w:id="9"/>
    </w:p>
    <w:p w14:paraId="7657A26C" w14:textId="77777777" w:rsidR="00DE39D8" w:rsidRPr="00ED18F9" w:rsidRDefault="00A91D4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Каждая ведомость оценок (</w:t>
      </w:r>
      <w:proofErr w:type="spellStart"/>
      <w:r w:rsidRPr="00ED18F9">
        <w:rPr>
          <w:rFonts w:ascii="Times New Roman" w:hAnsi="Times New Roman" w:cs="Times New Roman"/>
          <w:sz w:val="28"/>
          <w:szCs w:val="28"/>
        </w:rPr>
        <w:t>субкритериев</w:t>
      </w:r>
      <w:proofErr w:type="spellEnd"/>
      <w:r w:rsidRPr="00ED18F9">
        <w:rPr>
          <w:rFonts w:ascii="Times New Roman" w:hAnsi="Times New Roman" w:cs="Times New Roman"/>
          <w:sz w:val="28"/>
          <w:szCs w:val="28"/>
        </w:rPr>
        <w:t>) содержит оцениваемые аспекты, подлежащие оценке. Для каждого вида оценки имеется специальная ведомость оценок.</w:t>
      </w:r>
      <w:r w:rsidR="00DE39D8" w:rsidRPr="00ED18F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AFF028C" w14:textId="77777777"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0" w:name="_Toc40914959"/>
      <w:r>
        <w:rPr>
          <w:rFonts w:ascii="Times New Roman" w:hAnsi="Times New Roman"/>
          <w:szCs w:val="28"/>
        </w:rPr>
        <w:t xml:space="preserve">4.4. </w:t>
      </w:r>
      <w:r w:rsidR="00DE39D8" w:rsidRPr="00ED18F9">
        <w:rPr>
          <w:rFonts w:ascii="Times New Roman" w:hAnsi="Times New Roman"/>
          <w:szCs w:val="28"/>
        </w:rPr>
        <w:t>АСПЕКТЫ</w:t>
      </w:r>
      <w:bookmarkEnd w:id="10"/>
    </w:p>
    <w:p w14:paraId="44116B55" w14:textId="77777777" w:rsidR="00DE39D8" w:rsidRPr="00ED18F9" w:rsidRDefault="00DE39D8" w:rsidP="00ED18F9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ED18F9">
        <w:rPr>
          <w:rFonts w:ascii="Times New Roman" w:hAnsi="Times New Roman"/>
          <w:sz w:val="28"/>
          <w:szCs w:val="28"/>
          <w:lang w:val="ru-RU"/>
        </w:rPr>
        <w:t xml:space="preserve">Каждый аспект подробно описывает один из оцениваемых показателей, а также возможные оценки или инструкции по выставлению оценок. </w:t>
      </w:r>
    </w:p>
    <w:p w14:paraId="6B4F77BD" w14:textId="77777777" w:rsidR="00DE39D8" w:rsidRPr="0029547E" w:rsidRDefault="00D16F4B" w:rsidP="00ED18F9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ED18F9">
        <w:rPr>
          <w:rFonts w:ascii="Times New Roman" w:hAnsi="Times New Roman"/>
          <w:sz w:val="28"/>
          <w:szCs w:val="28"/>
          <w:lang w:val="ru-RU"/>
        </w:rPr>
        <w:t xml:space="preserve">В ведомости оценок подробно перечисляется каждый аспект, по которому выставляется </w:t>
      </w:r>
      <w:r w:rsidR="000A1F96">
        <w:rPr>
          <w:rFonts w:ascii="Times New Roman" w:hAnsi="Times New Roman"/>
          <w:sz w:val="28"/>
          <w:szCs w:val="28"/>
          <w:lang w:val="ru-RU"/>
        </w:rPr>
        <w:t>отметка</w:t>
      </w:r>
      <w:r w:rsidRPr="00ED18F9">
        <w:rPr>
          <w:rFonts w:ascii="Times New Roman" w:hAnsi="Times New Roman"/>
          <w:sz w:val="28"/>
          <w:szCs w:val="28"/>
          <w:lang w:val="ru-RU"/>
        </w:rPr>
        <w:t>, вместе с назначенным для его оценки количеством баллов</w:t>
      </w:r>
      <w:r w:rsidR="00FD20DE" w:rsidRPr="00ED18F9">
        <w:rPr>
          <w:rFonts w:ascii="Times New Roman" w:hAnsi="Times New Roman"/>
          <w:sz w:val="28"/>
          <w:szCs w:val="28"/>
          <w:lang w:val="ru-RU"/>
        </w:rPr>
        <w:t>.</w:t>
      </w:r>
    </w:p>
    <w:p w14:paraId="62B18206" w14:textId="77777777"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1" w:name="_Toc40914960"/>
      <w:r>
        <w:rPr>
          <w:rFonts w:ascii="Times New Roman" w:hAnsi="Times New Roman"/>
          <w:szCs w:val="28"/>
        </w:rPr>
        <w:lastRenderedPageBreak/>
        <w:t xml:space="preserve">4.5. </w:t>
      </w:r>
      <w:r w:rsidR="00DE39D8" w:rsidRPr="00A57976">
        <w:rPr>
          <w:rFonts w:ascii="Times New Roman" w:hAnsi="Times New Roman"/>
          <w:szCs w:val="28"/>
        </w:rPr>
        <w:t>МНЕНИЕ СУДЕЙ (СУДЕЙСКАЯ ОЦЕНКА)</w:t>
      </w:r>
      <w:bookmarkEnd w:id="11"/>
    </w:p>
    <w:p w14:paraId="4ED5FD77" w14:textId="77777777" w:rsidR="00DE39D8" w:rsidRPr="00A57976" w:rsidRDefault="00DE39D8" w:rsidP="00A57976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При принятии решения используется шкала 0–3. Для четкого и последовательного применения шкалы судейское решение должно приниматься с учетом:</w:t>
      </w:r>
    </w:p>
    <w:p w14:paraId="02699D8B" w14:textId="77777777" w:rsidR="00DE39D8" w:rsidRPr="00A57976" w:rsidRDefault="00DE39D8" w:rsidP="00A065FE">
      <w:pPr>
        <w:pStyle w:val="af1"/>
        <w:widowControl/>
        <w:numPr>
          <w:ilvl w:val="0"/>
          <w:numId w:val="9"/>
        </w:numPr>
        <w:ind w:left="851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эталонов для сравнения (критериев) для подробного руководства по каждому аспекту</w:t>
      </w:r>
    </w:p>
    <w:p w14:paraId="28CD92C6" w14:textId="77777777" w:rsidR="00DE39D8" w:rsidRPr="00A57976" w:rsidRDefault="00DE39D8" w:rsidP="00A065FE">
      <w:pPr>
        <w:pStyle w:val="af1"/>
        <w:widowControl/>
        <w:numPr>
          <w:ilvl w:val="0"/>
          <w:numId w:val="9"/>
        </w:numPr>
        <w:ind w:left="851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шкалы 0–3, где:</w:t>
      </w:r>
    </w:p>
    <w:p w14:paraId="71846F06" w14:textId="77777777" w:rsidR="00DE39D8" w:rsidRPr="00A57976" w:rsidRDefault="00DE39D8" w:rsidP="00A065FE">
      <w:pPr>
        <w:pStyle w:val="af1"/>
        <w:widowControl/>
        <w:numPr>
          <w:ilvl w:val="0"/>
          <w:numId w:val="10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0: исполнение не соответствует отраслевому стандарту;</w:t>
      </w:r>
    </w:p>
    <w:p w14:paraId="00A439C3" w14:textId="77777777" w:rsidR="00DE39D8" w:rsidRPr="00A57976" w:rsidRDefault="00DE39D8" w:rsidP="00A065FE">
      <w:pPr>
        <w:pStyle w:val="af1"/>
        <w:widowControl/>
        <w:numPr>
          <w:ilvl w:val="0"/>
          <w:numId w:val="10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1: исполнение соответствует отраслевому стандарту;</w:t>
      </w:r>
    </w:p>
    <w:p w14:paraId="374895A1" w14:textId="77777777" w:rsidR="00DE39D8" w:rsidRPr="00A57976" w:rsidRDefault="00DE39D8" w:rsidP="00A065FE">
      <w:pPr>
        <w:pStyle w:val="af1"/>
        <w:widowControl/>
        <w:numPr>
          <w:ilvl w:val="0"/>
          <w:numId w:val="10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2: исполнение соответствует отраслевому стандарту и в некоторых отношениях превосходит его;</w:t>
      </w:r>
    </w:p>
    <w:p w14:paraId="76A10645" w14:textId="77777777" w:rsidR="00DE39D8" w:rsidRPr="00A57976" w:rsidRDefault="00DE39D8" w:rsidP="00A065FE">
      <w:pPr>
        <w:pStyle w:val="af1"/>
        <w:widowControl/>
        <w:numPr>
          <w:ilvl w:val="0"/>
          <w:numId w:val="10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3: исполнение полностью превосходит отраслевой стандарт и оценивается как отличное</w:t>
      </w:r>
    </w:p>
    <w:p w14:paraId="1A7A86FF" w14:textId="5CEE2045" w:rsidR="00DE39D8" w:rsidRPr="00A57976" w:rsidRDefault="00DE39D8" w:rsidP="00A57976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 xml:space="preserve">Каждый аспект оценивают три </w:t>
      </w:r>
      <w:r w:rsidR="004A1165">
        <w:rPr>
          <w:rFonts w:ascii="Times New Roman" w:hAnsi="Times New Roman"/>
          <w:sz w:val="28"/>
          <w:szCs w:val="28"/>
          <w:lang w:val="ru-RU"/>
        </w:rPr>
        <w:t>наставника</w:t>
      </w:r>
      <w:r w:rsidR="00BC3813" w:rsidRPr="00A57976">
        <w:rPr>
          <w:rFonts w:ascii="Times New Roman" w:hAnsi="Times New Roman"/>
          <w:sz w:val="28"/>
          <w:szCs w:val="28"/>
          <w:lang w:val="ru-RU"/>
        </w:rPr>
        <w:t xml:space="preserve">, каждый </w:t>
      </w:r>
      <w:r w:rsidR="004A1165">
        <w:rPr>
          <w:rFonts w:ascii="Times New Roman" w:hAnsi="Times New Roman"/>
          <w:sz w:val="28"/>
          <w:szCs w:val="28"/>
          <w:lang w:val="ru-RU"/>
        </w:rPr>
        <w:t>наставник</w:t>
      </w:r>
      <w:r w:rsidR="00BC3813" w:rsidRPr="00A57976">
        <w:rPr>
          <w:rFonts w:ascii="Times New Roman" w:hAnsi="Times New Roman"/>
          <w:sz w:val="28"/>
          <w:szCs w:val="28"/>
          <w:lang w:val="ru-RU"/>
        </w:rPr>
        <w:t xml:space="preserve"> должен </w:t>
      </w:r>
      <w:r w:rsidR="00F672B2" w:rsidRPr="00A57976">
        <w:rPr>
          <w:rFonts w:ascii="Times New Roman" w:hAnsi="Times New Roman"/>
          <w:sz w:val="28"/>
          <w:szCs w:val="28"/>
          <w:lang w:val="ru-RU"/>
        </w:rPr>
        <w:t xml:space="preserve">произвести оценку, после чего происходит сравнение выставленных оценок. В случае расхождения оценок </w:t>
      </w:r>
      <w:r w:rsidR="004A1165">
        <w:rPr>
          <w:rFonts w:ascii="Times New Roman" w:hAnsi="Times New Roman"/>
          <w:sz w:val="28"/>
          <w:szCs w:val="28"/>
          <w:lang w:val="ru-RU"/>
        </w:rPr>
        <w:t xml:space="preserve">наставников </w:t>
      </w:r>
      <w:r w:rsidR="00F672B2" w:rsidRPr="00A57976">
        <w:rPr>
          <w:rFonts w:ascii="Times New Roman" w:hAnsi="Times New Roman"/>
          <w:sz w:val="28"/>
          <w:szCs w:val="28"/>
          <w:lang w:val="ru-RU"/>
        </w:rPr>
        <w:t xml:space="preserve">более чем на 1 балл, </w:t>
      </w:r>
      <w:r w:rsidR="004A1165">
        <w:rPr>
          <w:rFonts w:ascii="Times New Roman" w:hAnsi="Times New Roman"/>
          <w:sz w:val="28"/>
          <w:szCs w:val="28"/>
          <w:lang w:val="ru-RU"/>
        </w:rPr>
        <w:t xml:space="preserve">наставникам </w:t>
      </w:r>
      <w:r w:rsidR="00F672B2" w:rsidRPr="00A57976">
        <w:rPr>
          <w:rFonts w:ascii="Times New Roman" w:hAnsi="Times New Roman"/>
          <w:sz w:val="28"/>
          <w:szCs w:val="28"/>
          <w:lang w:val="ru-RU"/>
        </w:rPr>
        <w:t>необходимо вынести оценку данного аспекта на обсуждение и устранить расхождение</w:t>
      </w:r>
      <w:r w:rsidRPr="00A57976">
        <w:rPr>
          <w:rFonts w:ascii="Times New Roman" w:hAnsi="Times New Roman"/>
          <w:sz w:val="28"/>
          <w:szCs w:val="28"/>
          <w:lang w:val="ru-RU"/>
        </w:rPr>
        <w:t>.</w:t>
      </w:r>
    </w:p>
    <w:p w14:paraId="699996E9" w14:textId="77777777" w:rsidR="000D74AA" w:rsidRPr="00A57976" w:rsidRDefault="000D74A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2" w:name="_Toc40914961"/>
      <w:r w:rsidRPr="00A57976">
        <w:rPr>
          <w:rFonts w:ascii="Times New Roman" w:hAnsi="Times New Roman"/>
          <w:szCs w:val="28"/>
        </w:rPr>
        <w:t>4.6.</w:t>
      </w:r>
      <w:r w:rsidR="00AA2B8A">
        <w:rPr>
          <w:rFonts w:ascii="Times New Roman" w:hAnsi="Times New Roman"/>
          <w:szCs w:val="28"/>
        </w:rPr>
        <w:t xml:space="preserve"> </w:t>
      </w:r>
      <w:r w:rsidRPr="00A57976">
        <w:rPr>
          <w:rFonts w:ascii="Times New Roman" w:hAnsi="Times New Roman"/>
          <w:szCs w:val="28"/>
        </w:rPr>
        <w:t>ИЗМЕРИМАЯ ОЦЕНКА</w:t>
      </w:r>
      <w:bookmarkEnd w:id="12"/>
    </w:p>
    <w:p w14:paraId="443F6447" w14:textId="502C20DC" w:rsidR="000D74AA" w:rsidRPr="00A57976" w:rsidRDefault="000D74AA" w:rsidP="00A57976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Оценка каждог</w:t>
      </w:r>
      <w:r w:rsidR="000A1F96">
        <w:rPr>
          <w:rFonts w:ascii="Times New Roman" w:hAnsi="Times New Roman"/>
          <w:sz w:val="28"/>
          <w:szCs w:val="28"/>
          <w:lang w:val="ru-RU"/>
        </w:rPr>
        <w:t xml:space="preserve">о аспекта осуществляется тремя </w:t>
      </w:r>
      <w:r w:rsidR="004A1165">
        <w:rPr>
          <w:rFonts w:ascii="Times New Roman" w:hAnsi="Times New Roman"/>
          <w:sz w:val="28"/>
          <w:szCs w:val="28"/>
          <w:lang w:val="ru-RU"/>
        </w:rPr>
        <w:t>наставниками</w:t>
      </w:r>
      <w:r w:rsidRPr="00A57976">
        <w:rPr>
          <w:rFonts w:ascii="Times New Roman" w:hAnsi="Times New Roman"/>
          <w:sz w:val="28"/>
          <w:szCs w:val="28"/>
          <w:lang w:val="ru-RU"/>
        </w:rPr>
        <w:t xml:space="preserve">. Если не указано иное, будет присуждена только максимальная оценка или ноль баллов. </w:t>
      </w:r>
      <w:r w:rsidR="004B692B" w:rsidRPr="00A57976">
        <w:rPr>
          <w:rFonts w:ascii="Times New Roman" w:hAnsi="Times New Roman"/>
          <w:sz w:val="28"/>
          <w:szCs w:val="28"/>
          <w:lang w:val="ru-RU"/>
        </w:rPr>
        <w:t>Если в рамках какого-либо аспекта возможно присуждение оценок ниже м</w:t>
      </w:r>
      <w:r w:rsidR="000A1F96">
        <w:rPr>
          <w:rFonts w:ascii="Times New Roman" w:hAnsi="Times New Roman"/>
          <w:sz w:val="28"/>
          <w:szCs w:val="28"/>
          <w:lang w:val="ru-RU"/>
        </w:rPr>
        <w:t>аксимальной, это описывается в С</w:t>
      </w:r>
      <w:r w:rsidR="004B692B" w:rsidRPr="00A57976">
        <w:rPr>
          <w:rFonts w:ascii="Times New Roman" w:hAnsi="Times New Roman"/>
          <w:sz w:val="28"/>
          <w:szCs w:val="28"/>
          <w:lang w:val="ru-RU"/>
        </w:rPr>
        <w:t>хеме оценки с указанием измеримых параметров</w:t>
      </w:r>
      <w:r w:rsidRPr="00A57976">
        <w:rPr>
          <w:rFonts w:ascii="Times New Roman" w:hAnsi="Times New Roman"/>
          <w:sz w:val="28"/>
          <w:szCs w:val="28"/>
          <w:lang w:val="ru-RU"/>
        </w:rPr>
        <w:t>.</w:t>
      </w:r>
    </w:p>
    <w:p w14:paraId="4EF6C664" w14:textId="77777777"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3" w:name="_Toc40914962"/>
      <w:r>
        <w:rPr>
          <w:rFonts w:ascii="Times New Roman" w:hAnsi="Times New Roman"/>
          <w:szCs w:val="28"/>
        </w:rPr>
        <w:t xml:space="preserve">4.7. </w:t>
      </w:r>
      <w:r w:rsidR="00A57976" w:rsidRPr="00A57976">
        <w:rPr>
          <w:rFonts w:ascii="Times New Roman" w:hAnsi="Times New Roman"/>
          <w:szCs w:val="28"/>
        </w:rPr>
        <w:t>ИСПОЛЬЗОВАНИЕ ИЗМЕРИМЫХ И СУДЕЙСКИХ ОЦЕНОК</w:t>
      </w:r>
      <w:bookmarkEnd w:id="13"/>
    </w:p>
    <w:p w14:paraId="3932507B" w14:textId="634C058D" w:rsidR="00DE39D8" w:rsidRPr="002045CF" w:rsidRDefault="00DE39D8" w:rsidP="002045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Окончательное понимание по </w:t>
      </w:r>
      <w:r w:rsidR="007A6888" w:rsidRPr="00A57976">
        <w:rPr>
          <w:rFonts w:ascii="Times New Roman" w:hAnsi="Times New Roman" w:cs="Times New Roman"/>
          <w:sz w:val="28"/>
          <w:szCs w:val="28"/>
        </w:rPr>
        <w:t>измеримым и судейским</w:t>
      </w:r>
      <w:r w:rsidRPr="00A57976">
        <w:rPr>
          <w:rFonts w:ascii="Times New Roman" w:hAnsi="Times New Roman" w:cs="Times New Roman"/>
          <w:sz w:val="28"/>
          <w:szCs w:val="28"/>
        </w:rPr>
        <w:t xml:space="preserve"> оценкам будет дост</w:t>
      </w:r>
      <w:r w:rsidR="007A6888" w:rsidRPr="00A57976">
        <w:rPr>
          <w:rFonts w:ascii="Times New Roman" w:hAnsi="Times New Roman" w:cs="Times New Roman"/>
          <w:sz w:val="28"/>
          <w:szCs w:val="28"/>
        </w:rPr>
        <w:t>упно, когда утверждена С</w:t>
      </w:r>
      <w:r w:rsidRPr="00A57976">
        <w:rPr>
          <w:rFonts w:ascii="Times New Roman" w:hAnsi="Times New Roman" w:cs="Times New Roman"/>
          <w:sz w:val="28"/>
          <w:szCs w:val="28"/>
        </w:rPr>
        <w:t>хема</w:t>
      </w:r>
      <w:r w:rsidR="007A6888" w:rsidRPr="00A57976">
        <w:rPr>
          <w:rFonts w:ascii="Times New Roman" w:hAnsi="Times New Roman" w:cs="Times New Roman"/>
          <w:sz w:val="28"/>
          <w:szCs w:val="28"/>
        </w:rPr>
        <w:t xml:space="preserve"> оценки</w:t>
      </w:r>
      <w:r w:rsidRPr="00A57976">
        <w:rPr>
          <w:rFonts w:ascii="Times New Roman" w:hAnsi="Times New Roman" w:cs="Times New Roman"/>
          <w:sz w:val="28"/>
          <w:szCs w:val="28"/>
        </w:rPr>
        <w:t xml:space="preserve"> и Конкурсное задание. Приведенная </w:t>
      </w:r>
      <w:r w:rsidRPr="00A57976">
        <w:rPr>
          <w:rFonts w:ascii="Times New Roman" w:hAnsi="Times New Roman" w:cs="Times New Roman"/>
          <w:sz w:val="28"/>
          <w:szCs w:val="28"/>
        </w:rPr>
        <w:lastRenderedPageBreak/>
        <w:t>таблица содержит приблизительную информацию и служит для разработки Оценочной схемы и Конкурсного задания.</w:t>
      </w:r>
    </w:p>
    <w:tbl>
      <w:tblPr>
        <w:tblStyle w:val="af"/>
        <w:tblW w:w="9606" w:type="dxa"/>
        <w:tblLook w:val="01E0" w:firstRow="1" w:lastRow="1" w:firstColumn="1" w:lastColumn="1" w:noHBand="0" w:noVBand="0"/>
      </w:tblPr>
      <w:tblGrid>
        <w:gridCol w:w="1099"/>
        <w:gridCol w:w="3250"/>
        <w:gridCol w:w="1855"/>
        <w:gridCol w:w="1709"/>
        <w:gridCol w:w="1693"/>
      </w:tblGrid>
      <w:tr w:rsidR="00C51F88" w:rsidRPr="000B0FD5" w14:paraId="4AA81D25" w14:textId="77777777" w:rsidTr="00375FBA">
        <w:tc>
          <w:tcPr>
            <w:tcW w:w="1099" w:type="dxa"/>
            <w:vMerge w:val="restart"/>
          </w:tcPr>
          <w:p w14:paraId="42FB13F8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>Раздел</w:t>
            </w:r>
          </w:p>
        </w:tc>
        <w:tc>
          <w:tcPr>
            <w:tcW w:w="3250" w:type="dxa"/>
            <w:vMerge w:val="restart"/>
          </w:tcPr>
          <w:p w14:paraId="3539DAC0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>Критерий</w:t>
            </w:r>
          </w:p>
        </w:tc>
        <w:tc>
          <w:tcPr>
            <w:tcW w:w="5257" w:type="dxa"/>
            <w:gridSpan w:val="3"/>
          </w:tcPr>
          <w:p w14:paraId="0789C06F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>Оценки</w:t>
            </w:r>
          </w:p>
        </w:tc>
      </w:tr>
      <w:tr w:rsidR="00C51F88" w:rsidRPr="000B0FD5" w14:paraId="55692846" w14:textId="77777777" w:rsidTr="00375FBA">
        <w:tc>
          <w:tcPr>
            <w:tcW w:w="1099" w:type="dxa"/>
            <w:vMerge/>
          </w:tcPr>
          <w:p w14:paraId="2E72DE79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</w:p>
        </w:tc>
        <w:tc>
          <w:tcPr>
            <w:tcW w:w="3250" w:type="dxa"/>
            <w:vMerge/>
          </w:tcPr>
          <w:p w14:paraId="07CD8D1F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</w:p>
        </w:tc>
        <w:tc>
          <w:tcPr>
            <w:tcW w:w="1855" w:type="dxa"/>
          </w:tcPr>
          <w:p w14:paraId="73AB8479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>Субъективная (если это применимо)</w:t>
            </w:r>
          </w:p>
        </w:tc>
        <w:tc>
          <w:tcPr>
            <w:tcW w:w="1709" w:type="dxa"/>
          </w:tcPr>
          <w:p w14:paraId="1606083A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>Объективная</w:t>
            </w:r>
          </w:p>
        </w:tc>
        <w:tc>
          <w:tcPr>
            <w:tcW w:w="1693" w:type="dxa"/>
          </w:tcPr>
          <w:p w14:paraId="00764CB3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>Общая</w:t>
            </w:r>
          </w:p>
        </w:tc>
      </w:tr>
      <w:tr w:rsidR="00C51F88" w:rsidRPr="000B0FD5" w14:paraId="00108DFA" w14:textId="77777777" w:rsidTr="00375FBA">
        <w:tc>
          <w:tcPr>
            <w:tcW w:w="1099" w:type="dxa"/>
          </w:tcPr>
          <w:p w14:paraId="3E3AD694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 xml:space="preserve">А </w:t>
            </w:r>
          </w:p>
        </w:tc>
        <w:tc>
          <w:tcPr>
            <w:tcW w:w="3250" w:type="dxa"/>
          </w:tcPr>
          <w:p w14:paraId="7246C634" w14:textId="77777777" w:rsidR="00C51F88" w:rsidRPr="000B0FD5" w:rsidRDefault="00C51F88" w:rsidP="00375FBA">
            <w:pPr>
              <w:ind w:hanging="34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 xml:space="preserve">Творческий процесс </w:t>
            </w:r>
          </w:p>
        </w:tc>
        <w:tc>
          <w:tcPr>
            <w:tcW w:w="1855" w:type="dxa"/>
          </w:tcPr>
          <w:p w14:paraId="202E9BF3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 xml:space="preserve">16,00 </w:t>
            </w:r>
          </w:p>
        </w:tc>
        <w:tc>
          <w:tcPr>
            <w:tcW w:w="1709" w:type="dxa"/>
          </w:tcPr>
          <w:p w14:paraId="372171D9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 xml:space="preserve">0 </w:t>
            </w:r>
          </w:p>
        </w:tc>
        <w:tc>
          <w:tcPr>
            <w:tcW w:w="1693" w:type="dxa"/>
          </w:tcPr>
          <w:p w14:paraId="191970FE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Pr="000B0FD5">
              <w:rPr>
                <w:sz w:val="24"/>
                <w:szCs w:val="24"/>
              </w:rPr>
              <w:t>,00</w:t>
            </w:r>
          </w:p>
        </w:tc>
      </w:tr>
      <w:tr w:rsidR="00C51F88" w:rsidRPr="000B0FD5" w14:paraId="521B8A89" w14:textId="77777777" w:rsidTr="00375FBA">
        <w:tc>
          <w:tcPr>
            <w:tcW w:w="1099" w:type="dxa"/>
          </w:tcPr>
          <w:p w14:paraId="16237129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 xml:space="preserve">В </w:t>
            </w:r>
          </w:p>
        </w:tc>
        <w:tc>
          <w:tcPr>
            <w:tcW w:w="3250" w:type="dxa"/>
          </w:tcPr>
          <w:p w14:paraId="68B8F45B" w14:textId="77777777" w:rsidR="00C51F88" w:rsidRPr="000B0FD5" w:rsidRDefault="00C51F88" w:rsidP="00375FBA">
            <w:pPr>
              <w:ind w:hanging="34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 xml:space="preserve">Итоговый дизайн </w:t>
            </w:r>
          </w:p>
        </w:tc>
        <w:tc>
          <w:tcPr>
            <w:tcW w:w="1855" w:type="dxa"/>
          </w:tcPr>
          <w:p w14:paraId="1A8332FA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 xml:space="preserve">20,00 </w:t>
            </w:r>
          </w:p>
        </w:tc>
        <w:tc>
          <w:tcPr>
            <w:tcW w:w="1709" w:type="dxa"/>
          </w:tcPr>
          <w:p w14:paraId="36476202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 xml:space="preserve">0 </w:t>
            </w:r>
          </w:p>
        </w:tc>
        <w:tc>
          <w:tcPr>
            <w:tcW w:w="1693" w:type="dxa"/>
          </w:tcPr>
          <w:p w14:paraId="6B87C19D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Pr="000B0FD5">
              <w:rPr>
                <w:sz w:val="24"/>
                <w:szCs w:val="24"/>
              </w:rPr>
              <w:t xml:space="preserve">,00 </w:t>
            </w:r>
          </w:p>
        </w:tc>
      </w:tr>
      <w:tr w:rsidR="00C51F88" w:rsidRPr="000B0FD5" w14:paraId="2CDB2D3A" w14:textId="77777777" w:rsidTr="00375FBA">
        <w:tc>
          <w:tcPr>
            <w:tcW w:w="1099" w:type="dxa"/>
          </w:tcPr>
          <w:p w14:paraId="059E9632" w14:textId="77777777" w:rsidR="00C51F88" w:rsidRPr="0098319B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98319B">
              <w:rPr>
                <w:sz w:val="24"/>
                <w:szCs w:val="24"/>
              </w:rPr>
              <w:t>С</w:t>
            </w:r>
          </w:p>
        </w:tc>
        <w:tc>
          <w:tcPr>
            <w:tcW w:w="3250" w:type="dxa"/>
          </w:tcPr>
          <w:p w14:paraId="2FF4A946" w14:textId="77777777" w:rsidR="00C51F88" w:rsidRPr="0098319B" w:rsidRDefault="00C51F88" w:rsidP="00375FBA">
            <w:pPr>
              <w:ind w:hanging="34"/>
              <w:rPr>
                <w:sz w:val="24"/>
                <w:szCs w:val="24"/>
              </w:rPr>
            </w:pPr>
            <w:r w:rsidRPr="0098319B">
              <w:rPr>
                <w:sz w:val="24"/>
                <w:szCs w:val="24"/>
              </w:rPr>
              <w:t>Компьютерная грамотность</w:t>
            </w:r>
          </w:p>
        </w:tc>
        <w:tc>
          <w:tcPr>
            <w:tcW w:w="1855" w:type="dxa"/>
          </w:tcPr>
          <w:p w14:paraId="580EA33E" w14:textId="77777777" w:rsidR="00C51F88" w:rsidRPr="0098319B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98319B">
              <w:rPr>
                <w:sz w:val="24"/>
                <w:szCs w:val="24"/>
              </w:rPr>
              <w:t>0</w:t>
            </w:r>
          </w:p>
        </w:tc>
        <w:tc>
          <w:tcPr>
            <w:tcW w:w="1709" w:type="dxa"/>
          </w:tcPr>
          <w:p w14:paraId="44995FEF" w14:textId="77777777" w:rsidR="00C51F88" w:rsidRPr="0098319B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17,00</w:t>
            </w:r>
          </w:p>
        </w:tc>
        <w:tc>
          <w:tcPr>
            <w:tcW w:w="1693" w:type="dxa"/>
          </w:tcPr>
          <w:p w14:paraId="4B022891" w14:textId="77777777" w:rsidR="00C51F88" w:rsidRPr="0098319B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17,00</w:t>
            </w:r>
          </w:p>
        </w:tc>
      </w:tr>
      <w:tr w:rsidR="00C51F88" w:rsidRPr="000B0FD5" w14:paraId="4C113352" w14:textId="77777777" w:rsidTr="00375FBA">
        <w:tc>
          <w:tcPr>
            <w:tcW w:w="1099" w:type="dxa"/>
          </w:tcPr>
          <w:p w14:paraId="6F62C8C8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 xml:space="preserve">D </w:t>
            </w:r>
          </w:p>
        </w:tc>
        <w:tc>
          <w:tcPr>
            <w:tcW w:w="3250" w:type="dxa"/>
          </w:tcPr>
          <w:p w14:paraId="3BBDA222" w14:textId="77777777" w:rsidR="00C51F88" w:rsidRPr="000B0FD5" w:rsidRDefault="00C51F88" w:rsidP="00375FBA">
            <w:pPr>
              <w:ind w:hanging="34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 xml:space="preserve">Печать и макетирование </w:t>
            </w:r>
          </w:p>
        </w:tc>
        <w:tc>
          <w:tcPr>
            <w:tcW w:w="1855" w:type="dxa"/>
          </w:tcPr>
          <w:p w14:paraId="7501C764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 xml:space="preserve">0 </w:t>
            </w:r>
          </w:p>
        </w:tc>
        <w:tc>
          <w:tcPr>
            <w:tcW w:w="1709" w:type="dxa"/>
          </w:tcPr>
          <w:p w14:paraId="604B4DBF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0B0FD5">
              <w:rPr>
                <w:sz w:val="24"/>
                <w:szCs w:val="24"/>
              </w:rPr>
              <w:t xml:space="preserve">,00 </w:t>
            </w:r>
          </w:p>
        </w:tc>
        <w:tc>
          <w:tcPr>
            <w:tcW w:w="1693" w:type="dxa"/>
          </w:tcPr>
          <w:p w14:paraId="43F2937E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0B0FD5">
              <w:rPr>
                <w:sz w:val="24"/>
                <w:szCs w:val="24"/>
              </w:rPr>
              <w:t xml:space="preserve">,00 </w:t>
            </w:r>
          </w:p>
        </w:tc>
      </w:tr>
      <w:tr w:rsidR="00C51F88" w:rsidRPr="000B0FD5" w14:paraId="54491BC3" w14:textId="77777777" w:rsidTr="00375FBA">
        <w:tc>
          <w:tcPr>
            <w:tcW w:w="1099" w:type="dxa"/>
          </w:tcPr>
          <w:p w14:paraId="4AEAB5DE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 xml:space="preserve">Е </w:t>
            </w:r>
          </w:p>
        </w:tc>
        <w:tc>
          <w:tcPr>
            <w:tcW w:w="3250" w:type="dxa"/>
          </w:tcPr>
          <w:p w14:paraId="294FE0C3" w14:textId="77777777" w:rsidR="00C51F88" w:rsidRPr="000B0FD5" w:rsidRDefault="00C51F88" w:rsidP="00375FBA">
            <w:pPr>
              <w:ind w:hanging="34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 xml:space="preserve">Технические параметры создания продукта </w:t>
            </w:r>
          </w:p>
        </w:tc>
        <w:tc>
          <w:tcPr>
            <w:tcW w:w="1855" w:type="dxa"/>
          </w:tcPr>
          <w:p w14:paraId="786E6DE1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 xml:space="preserve">0 </w:t>
            </w:r>
          </w:p>
        </w:tc>
        <w:tc>
          <w:tcPr>
            <w:tcW w:w="1709" w:type="dxa"/>
          </w:tcPr>
          <w:p w14:paraId="3F7A5729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 xml:space="preserve">16,00 </w:t>
            </w:r>
          </w:p>
        </w:tc>
        <w:tc>
          <w:tcPr>
            <w:tcW w:w="1693" w:type="dxa"/>
          </w:tcPr>
          <w:p w14:paraId="536E94A3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</w:t>
            </w:r>
            <w:r w:rsidRPr="000B0FD5">
              <w:rPr>
                <w:sz w:val="24"/>
                <w:szCs w:val="24"/>
              </w:rPr>
              <w:t xml:space="preserve">,00 </w:t>
            </w:r>
          </w:p>
        </w:tc>
      </w:tr>
      <w:tr w:rsidR="00C51F88" w:rsidRPr="000B0FD5" w14:paraId="5D49DF0E" w14:textId="77777777" w:rsidTr="00375FBA">
        <w:tc>
          <w:tcPr>
            <w:tcW w:w="1099" w:type="dxa"/>
          </w:tcPr>
          <w:p w14:paraId="13BAECEC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 xml:space="preserve">F </w:t>
            </w:r>
          </w:p>
        </w:tc>
        <w:tc>
          <w:tcPr>
            <w:tcW w:w="3250" w:type="dxa"/>
          </w:tcPr>
          <w:p w14:paraId="051FCE7D" w14:textId="77777777" w:rsidR="00C51F88" w:rsidRPr="000B0FD5" w:rsidRDefault="00C51F88" w:rsidP="00375FBA">
            <w:pPr>
              <w:ind w:hanging="34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 xml:space="preserve">Параметры сохранения и форматы </w:t>
            </w:r>
          </w:p>
        </w:tc>
        <w:tc>
          <w:tcPr>
            <w:tcW w:w="1855" w:type="dxa"/>
          </w:tcPr>
          <w:p w14:paraId="30414017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 xml:space="preserve">0 </w:t>
            </w:r>
          </w:p>
        </w:tc>
        <w:tc>
          <w:tcPr>
            <w:tcW w:w="1709" w:type="dxa"/>
          </w:tcPr>
          <w:p w14:paraId="5244926A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0B0FD5">
              <w:rPr>
                <w:sz w:val="24"/>
                <w:szCs w:val="24"/>
              </w:rPr>
              <w:t xml:space="preserve">,00 </w:t>
            </w:r>
          </w:p>
        </w:tc>
        <w:tc>
          <w:tcPr>
            <w:tcW w:w="1693" w:type="dxa"/>
          </w:tcPr>
          <w:p w14:paraId="2BB1C11A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0B0FD5">
              <w:rPr>
                <w:sz w:val="24"/>
                <w:szCs w:val="24"/>
              </w:rPr>
              <w:t xml:space="preserve">,00 </w:t>
            </w:r>
          </w:p>
        </w:tc>
      </w:tr>
      <w:tr w:rsidR="00C51F88" w:rsidRPr="000B0FD5" w14:paraId="398A4192" w14:textId="77777777" w:rsidTr="00375FBA">
        <w:tc>
          <w:tcPr>
            <w:tcW w:w="1099" w:type="dxa"/>
          </w:tcPr>
          <w:p w14:paraId="75FF0967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G</w:t>
            </w:r>
            <w:r w:rsidRPr="000B0FD5">
              <w:rPr>
                <w:sz w:val="24"/>
                <w:szCs w:val="24"/>
              </w:rPr>
              <w:t xml:space="preserve"> </w:t>
            </w:r>
          </w:p>
        </w:tc>
        <w:tc>
          <w:tcPr>
            <w:tcW w:w="3250" w:type="dxa"/>
          </w:tcPr>
          <w:p w14:paraId="5418B525" w14:textId="77777777" w:rsidR="00C51F88" w:rsidRPr="000B0FD5" w:rsidRDefault="00C51F88" w:rsidP="00375FBA">
            <w:pPr>
              <w:ind w:hanging="34"/>
              <w:rPr>
                <w:sz w:val="24"/>
                <w:szCs w:val="24"/>
              </w:rPr>
            </w:pPr>
            <w:proofErr w:type="spellStart"/>
            <w:r w:rsidRPr="000B0FD5">
              <w:rPr>
                <w:sz w:val="24"/>
                <w:szCs w:val="24"/>
              </w:rPr>
              <w:t>Soft</w:t>
            </w:r>
            <w:proofErr w:type="spellEnd"/>
            <w:r w:rsidRPr="000B0FD5">
              <w:rPr>
                <w:sz w:val="24"/>
                <w:szCs w:val="24"/>
              </w:rPr>
              <w:t xml:space="preserve"> </w:t>
            </w:r>
            <w:proofErr w:type="spellStart"/>
            <w:r w:rsidRPr="000B0FD5">
              <w:rPr>
                <w:sz w:val="24"/>
                <w:szCs w:val="24"/>
              </w:rPr>
              <w:t>skills</w:t>
            </w:r>
            <w:proofErr w:type="spellEnd"/>
            <w:r w:rsidRPr="000B0FD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55" w:type="dxa"/>
          </w:tcPr>
          <w:p w14:paraId="52EA28AD" w14:textId="77777777" w:rsidR="00C51F88" w:rsidRPr="000B0FD5" w:rsidRDefault="00C51F88" w:rsidP="00375FBA">
            <w:pPr>
              <w:ind w:hanging="34"/>
              <w:jc w:val="center"/>
              <w:rPr>
                <w:color w:val="5B9BD5" w:themeColor="accent1"/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 xml:space="preserve">4 </w:t>
            </w:r>
          </w:p>
        </w:tc>
        <w:tc>
          <w:tcPr>
            <w:tcW w:w="1709" w:type="dxa"/>
          </w:tcPr>
          <w:p w14:paraId="7C2765B0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 xml:space="preserve">0 </w:t>
            </w:r>
          </w:p>
        </w:tc>
        <w:tc>
          <w:tcPr>
            <w:tcW w:w="1693" w:type="dxa"/>
          </w:tcPr>
          <w:p w14:paraId="0E74FFE9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 xml:space="preserve">4,00 </w:t>
            </w:r>
          </w:p>
        </w:tc>
      </w:tr>
      <w:tr w:rsidR="00C51F88" w:rsidRPr="000B0FD5" w14:paraId="7EA49424" w14:textId="77777777" w:rsidTr="00375FBA">
        <w:tc>
          <w:tcPr>
            <w:tcW w:w="4349" w:type="dxa"/>
            <w:gridSpan w:val="2"/>
          </w:tcPr>
          <w:p w14:paraId="08025329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 xml:space="preserve">Итого = </w:t>
            </w:r>
          </w:p>
        </w:tc>
        <w:tc>
          <w:tcPr>
            <w:tcW w:w="1855" w:type="dxa"/>
          </w:tcPr>
          <w:p w14:paraId="5C3D0C8E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709" w:type="dxa"/>
          </w:tcPr>
          <w:p w14:paraId="2D179A6C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693" w:type="dxa"/>
          </w:tcPr>
          <w:p w14:paraId="7D8BFE38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14:paraId="431FA2E1" w14:textId="77777777" w:rsidR="00FB701C" w:rsidRDefault="00FB701C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</w:p>
    <w:p w14:paraId="4E52FC14" w14:textId="77777777" w:rsidR="00823168" w:rsidRDefault="00823168" w:rsidP="00823168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4" w:name="_Toc40914963"/>
      <w:r>
        <w:rPr>
          <w:rFonts w:ascii="Times New Roman" w:hAnsi="Times New Roman"/>
          <w:szCs w:val="28"/>
        </w:rPr>
        <w:t>4.8. СПЕЦИФИКАЦИЯ ОЦЕНКИ КОМПЕТЕНЦИИ</w:t>
      </w:r>
      <w:bookmarkEnd w:id="14"/>
      <w:r>
        <w:rPr>
          <w:rFonts w:ascii="Times New Roman" w:hAnsi="Times New Roman"/>
          <w:szCs w:val="28"/>
        </w:rPr>
        <w:t xml:space="preserve"> </w:t>
      </w:r>
    </w:p>
    <w:p w14:paraId="02404AC6" w14:textId="5B2ABF5A" w:rsidR="00823168" w:rsidRPr="00823168" w:rsidRDefault="00823168" w:rsidP="00823168">
      <w:pPr>
        <w:pStyle w:val="-2"/>
        <w:spacing w:before="0" w:after="0"/>
        <w:ind w:firstLine="709"/>
        <w:rPr>
          <w:rFonts w:ascii="Times New Roman" w:hAnsi="Times New Roman"/>
          <w:color w:val="000000" w:themeColor="text1"/>
          <w:szCs w:val="28"/>
        </w:rPr>
      </w:pPr>
      <w:bookmarkStart w:id="15" w:name="_Toc40914785"/>
      <w:bookmarkStart w:id="16" w:name="_Toc40914917"/>
      <w:bookmarkStart w:id="17" w:name="_Toc40914964"/>
      <w:r w:rsidRPr="00823168">
        <w:rPr>
          <w:rFonts w:ascii="Times New Roman" w:eastAsiaTheme="minorHAnsi" w:hAnsi="Times New Roman"/>
          <w:b w:val="0"/>
          <w:szCs w:val="28"/>
        </w:rPr>
        <w:t>Ниже приведен пример различных аспектов и применения к ним шкалы оценки. Характер разработки модуле</w:t>
      </w:r>
      <w:r>
        <w:rPr>
          <w:rFonts w:ascii="Times New Roman" w:eastAsiaTheme="minorHAnsi" w:hAnsi="Times New Roman"/>
          <w:b w:val="0"/>
          <w:szCs w:val="28"/>
        </w:rPr>
        <w:t>й</w:t>
      </w:r>
      <w:r w:rsidRPr="00823168">
        <w:rPr>
          <w:rFonts w:ascii="Times New Roman" w:eastAsiaTheme="minorHAnsi" w:hAnsi="Times New Roman"/>
          <w:b w:val="0"/>
          <w:szCs w:val="28"/>
        </w:rPr>
        <w:t xml:space="preserve"> обусловливает возможность применения технического подхода к одним модулям и оценочного — к другим.</w:t>
      </w:r>
      <w:bookmarkEnd w:id="15"/>
      <w:bookmarkEnd w:id="16"/>
      <w:bookmarkEnd w:id="17"/>
      <w:r w:rsidRPr="00823168">
        <w:rPr>
          <w:rFonts w:ascii="Times New Roman" w:hAnsi="Times New Roman"/>
          <w:color w:val="000000" w:themeColor="text1"/>
          <w:szCs w:val="28"/>
          <w:lang w:eastAsia="ru-RU"/>
        </w:rPr>
        <w:t xml:space="preserve"> </w:t>
      </w:r>
    </w:p>
    <w:p w14:paraId="77813B1C" w14:textId="33839D49" w:rsidR="00823168" w:rsidRPr="00823168" w:rsidRDefault="00823168" w:rsidP="008231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16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А — Творчески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8231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процесс </w:t>
      </w:r>
    </w:p>
    <w:p w14:paraId="33C58F52" w14:textId="777915AE" w:rsidR="00823168" w:rsidRPr="00823168" w:rsidRDefault="00823168" w:rsidP="00823168">
      <w:pPr>
        <w:pStyle w:val="aff1"/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3168">
        <w:rPr>
          <w:rFonts w:ascii="Times New Roman" w:eastAsia="Times New Roman" w:hAnsi="Times New Roman"/>
          <w:sz w:val="28"/>
          <w:szCs w:val="28"/>
          <w:lang w:eastAsia="ru-RU"/>
        </w:rPr>
        <w:t xml:space="preserve">A.1 Идеи и оригинальность проекта </w:t>
      </w:r>
    </w:p>
    <w:p w14:paraId="3D1807CB" w14:textId="1FDEB8D9" w:rsidR="00823168" w:rsidRPr="00823168" w:rsidRDefault="00823168" w:rsidP="00823168">
      <w:pPr>
        <w:pStyle w:val="aff1"/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3168">
        <w:rPr>
          <w:rFonts w:ascii="Times New Roman" w:eastAsia="Times New Roman" w:hAnsi="Times New Roman"/>
          <w:sz w:val="28"/>
          <w:szCs w:val="28"/>
          <w:lang w:eastAsia="ru-RU"/>
        </w:rPr>
        <w:t xml:space="preserve">A.2 Понимание целевого рынка </w:t>
      </w:r>
    </w:p>
    <w:p w14:paraId="5DEFC9C4" w14:textId="6DF0E855" w:rsidR="00823168" w:rsidRPr="00823168" w:rsidRDefault="00823168" w:rsidP="00823168">
      <w:pPr>
        <w:pStyle w:val="aff1"/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23168">
        <w:rPr>
          <w:rFonts w:ascii="Times New Roman" w:eastAsia="Times New Roman" w:hAnsi="Times New Roman"/>
          <w:sz w:val="28"/>
          <w:szCs w:val="28"/>
          <w:lang w:eastAsia="ru-RU"/>
        </w:rPr>
        <w:t xml:space="preserve">A.3 Единство и связь между всеми заданиями (если применимо) </w:t>
      </w:r>
    </w:p>
    <w:p w14:paraId="7DBB4A70" w14:textId="77777777" w:rsidR="00823168" w:rsidRDefault="00823168" w:rsidP="008231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823168">
        <w:rPr>
          <w:rFonts w:ascii="Times New Roman" w:eastAsia="Times New Roman" w:hAnsi="Times New Roman" w:cs="Times New Roman"/>
          <w:sz w:val="28"/>
          <w:szCs w:val="28"/>
          <w:lang w:eastAsia="ru-RU"/>
        </w:rPr>
        <w:t>аздел В — Итоговы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8231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дизайн</w:t>
      </w:r>
    </w:p>
    <w:p w14:paraId="3D1E12F2" w14:textId="570F3E5F" w:rsidR="00823168" w:rsidRDefault="00823168" w:rsidP="00823168">
      <w:pPr>
        <w:pStyle w:val="aff1"/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3168">
        <w:rPr>
          <w:rFonts w:ascii="Times New Roman" w:eastAsia="Times New Roman" w:hAnsi="Times New Roman"/>
          <w:sz w:val="28"/>
          <w:szCs w:val="28"/>
          <w:lang w:eastAsia="ru-RU"/>
        </w:rPr>
        <w:t>B.1 Качество визуально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823168">
        <w:rPr>
          <w:rFonts w:ascii="Times New Roman" w:eastAsia="Times New Roman" w:hAnsi="Times New Roman"/>
          <w:sz w:val="28"/>
          <w:szCs w:val="28"/>
          <w:lang w:eastAsia="ru-RU"/>
        </w:rPr>
        <w:t xml:space="preserve"> композиции (эстетические сво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823168">
        <w:rPr>
          <w:rFonts w:ascii="Times New Roman" w:eastAsia="Times New Roman" w:hAnsi="Times New Roman"/>
          <w:sz w:val="28"/>
          <w:szCs w:val="28"/>
          <w:lang w:eastAsia="ru-RU"/>
        </w:rPr>
        <w:t>ства, баланс) проекта</w:t>
      </w:r>
    </w:p>
    <w:p w14:paraId="667EF33C" w14:textId="28041108" w:rsidR="00823168" w:rsidRPr="00823168" w:rsidRDefault="00823168" w:rsidP="00823168">
      <w:pPr>
        <w:pStyle w:val="aff1"/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3168">
        <w:rPr>
          <w:rFonts w:ascii="Times New Roman" w:eastAsia="Times New Roman" w:hAnsi="Times New Roman"/>
          <w:sz w:val="28"/>
          <w:szCs w:val="28"/>
          <w:lang w:eastAsia="ru-RU"/>
        </w:rPr>
        <w:t xml:space="preserve">B.2 Визуальное впечатление и информативность проекта </w:t>
      </w:r>
    </w:p>
    <w:p w14:paraId="2F462F59" w14:textId="79B43978" w:rsidR="00823168" w:rsidRPr="00823168" w:rsidRDefault="00823168" w:rsidP="00823168">
      <w:pPr>
        <w:pStyle w:val="aff1"/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3168">
        <w:rPr>
          <w:rFonts w:ascii="Times New Roman" w:eastAsia="Times New Roman" w:hAnsi="Times New Roman"/>
          <w:sz w:val="28"/>
          <w:szCs w:val="28"/>
          <w:lang w:eastAsia="ru-RU"/>
        </w:rPr>
        <w:t xml:space="preserve">B.3 Качество печатного оформления проекта (выбор шрифта, читаемость, форматирование) </w:t>
      </w:r>
    </w:p>
    <w:p w14:paraId="588B9119" w14:textId="77777777" w:rsidR="00823168" w:rsidRDefault="00823168" w:rsidP="00823168">
      <w:pPr>
        <w:pStyle w:val="aff1"/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3168">
        <w:rPr>
          <w:rFonts w:ascii="Times New Roman" w:eastAsia="Times New Roman" w:hAnsi="Times New Roman"/>
          <w:sz w:val="28"/>
          <w:szCs w:val="28"/>
          <w:lang w:eastAsia="ru-RU"/>
        </w:rPr>
        <w:t xml:space="preserve">B.4 Качество цветов в проекте (подбор, баланс, гармоничность) </w:t>
      </w:r>
    </w:p>
    <w:p w14:paraId="6D0EF2B8" w14:textId="5D1BCD8A" w:rsidR="00823168" w:rsidRPr="005331B1" w:rsidRDefault="00823168" w:rsidP="00823168">
      <w:pPr>
        <w:pStyle w:val="aff1"/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3168">
        <w:rPr>
          <w:rFonts w:ascii="Times New Roman" w:eastAsia="Times New Roman" w:hAnsi="Times New Roman"/>
          <w:sz w:val="28"/>
          <w:szCs w:val="28"/>
          <w:lang w:eastAsia="ru-RU"/>
        </w:rPr>
        <w:t>B.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823168">
        <w:rPr>
          <w:rFonts w:ascii="Times New Roman" w:eastAsia="Times New Roman" w:hAnsi="Times New Roman"/>
          <w:sz w:val="28"/>
          <w:szCs w:val="28"/>
          <w:lang w:eastAsia="ru-RU"/>
        </w:rPr>
        <w:t xml:space="preserve"> Качество презентации в макете или трехмерно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823168">
        <w:rPr>
          <w:rFonts w:ascii="Times New Roman" w:eastAsia="Times New Roman" w:hAnsi="Times New Roman"/>
          <w:sz w:val="28"/>
          <w:szCs w:val="28"/>
          <w:lang w:eastAsia="ru-RU"/>
        </w:rPr>
        <w:t xml:space="preserve"> сборке</w:t>
      </w:r>
    </w:p>
    <w:p w14:paraId="4137102E" w14:textId="28B619F7" w:rsidR="00823168" w:rsidRDefault="00823168" w:rsidP="008231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8231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аздел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8231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Технические параметры создания продукта</w:t>
      </w:r>
    </w:p>
    <w:p w14:paraId="56F84377" w14:textId="77777777" w:rsidR="00823168" w:rsidRPr="00823168" w:rsidRDefault="00823168" w:rsidP="00823168">
      <w:pPr>
        <w:pStyle w:val="aff1"/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23168">
        <w:rPr>
          <w:rFonts w:ascii="Times New Roman" w:eastAsia="Times New Roman" w:hAnsi="Times New Roman"/>
          <w:sz w:val="28"/>
          <w:szCs w:val="28"/>
          <w:lang w:eastAsia="ru-RU"/>
        </w:rPr>
        <w:t>C.1 Разрешение изображений в виде ссылки, встроенных ил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r w:rsidRPr="00823168">
        <w:rPr>
          <w:rFonts w:ascii="Times New Roman" w:eastAsia="Times New Roman" w:hAnsi="Times New Roman"/>
          <w:sz w:val="28"/>
          <w:szCs w:val="28"/>
          <w:lang w:eastAsia="ru-RU"/>
        </w:rPr>
        <w:t>оригинальных изображений в соответствии с требованиями задания</w:t>
      </w:r>
    </w:p>
    <w:p w14:paraId="7BC715FC" w14:textId="77777777" w:rsidR="00823168" w:rsidRPr="00823168" w:rsidRDefault="00823168" w:rsidP="00823168">
      <w:pPr>
        <w:pStyle w:val="aff1"/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2316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C.2 Режим цветового воспроизведения (RGB, CMYK) изображений в соответствии с требованиями задания</w:t>
      </w:r>
    </w:p>
    <w:p w14:paraId="4D12EF3E" w14:textId="77777777" w:rsidR="00B70124" w:rsidRPr="00B70124" w:rsidRDefault="00823168" w:rsidP="00B70124">
      <w:pPr>
        <w:pStyle w:val="aff1"/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23168">
        <w:rPr>
          <w:rFonts w:ascii="Times New Roman" w:eastAsia="Times New Roman" w:hAnsi="Times New Roman"/>
          <w:sz w:val="28"/>
          <w:szCs w:val="28"/>
          <w:lang w:eastAsia="ru-RU"/>
        </w:rPr>
        <w:t>C.3 Размеры изображения или элемента в соответствии с требованиями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23168">
        <w:rPr>
          <w:rFonts w:ascii="Times New Roman" w:eastAsia="Times New Roman" w:hAnsi="Times New Roman"/>
          <w:sz w:val="28"/>
          <w:szCs w:val="28"/>
          <w:lang w:eastAsia="ru-RU"/>
        </w:rPr>
        <w:t>задания</w:t>
      </w:r>
    </w:p>
    <w:p w14:paraId="1F542238" w14:textId="1C649F64" w:rsidR="00B70124" w:rsidRPr="00B70124" w:rsidRDefault="00B70124" w:rsidP="00B70124">
      <w:pPr>
        <w:pStyle w:val="aff1"/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0124">
        <w:rPr>
          <w:rFonts w:ascii="Times New Roman" w:eastAsia="Times New Roman" w:hAnsi="Times New Roman"/>
          <w:sz w:val="28"/>
          <w:szCs w:val="28"/>
          <w:lang w:eastAsia="ru-RU"/>
        </w:rPr>
        <w:t>C.5 Конечные</w:t>
      </w:r>
      <w:r w:rsidR="00823168" w:rsidRPr="00B70124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размеры макета в соответствии с требованиями задания</w:t>
      </w:r>
    </w:p>
    <w:p w14:paraId="54484AF9" w14:textId="33D9E447" w:rsidR="00B70124" w:rsidRPr="00B70124" w:rsidRDefault="00B70124" w:rsidP="00B70124">
      <w:pPr>
        <w:pStyle w:val="aff1"/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0124">
        <w:rPr>
          <w:rFonts w:ascii="Times New Roman" w:eastAsia="Times New Roman" w:hAnsi="Times New Roman"/>
          <w:sz w:val="28"/>
          <w:szCs w:val="28"/>
          <w:lang w:eastAsia="ru-RU"/>
        </w:rPr>
        <w:t>C.6 Наличие</w:t>
      </w:r>
      <w:r w:rsidR="00823168" w:rsidRPr="00B70124">
        <w:rPr>
          <w:rFonts w:ascii="Times New Roman" w:eastAsia="Times New Roman" w:hAnsi="Times New Roman"/>
          <w:sz w:val="28"/>
          <w:szCs w:val="28"/>
          <w:lang w:eastAsia="ru-RU"/>
        </w:rPr>
        <w:t xml:space="preserve"> всего указанного текста в задании</w:t>
      </w:r>
    </w:p>
    <w:p w14:paraId="4646D190" w14:textId="2602052F" w:rsidR="00823168" w:rsidRPr="00C51F88" w:rsidRDefault="00B70124" w:rsidP="00823168">
      <w:pPr>
        <w:pStyle w:val="aff1"/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0124">
        <w:rPr>
          <w:rFonts w:ascii="Times New Roman" w:eastAsia="Times New Roman" w:hAnsi="Times New Roman"/>
          <w:sz w:val="28"/>
          <w:szCs w:val="28"/>
          <w:lang w:eastAsia="ru-RU"/>
        </w:rPr>
        <w:t>C.7 Наличие</w:t>
      </w:r>
      <w:r w:rsidR="00823168" w:rsidRPr="00B70124">
        <w:rPr>
          <w:rFonts w:ascii="Times New Roman" w:eastAsia="Times New Roman" w:hAnsi="Times New Roman"/>
          <w:sz w:val="28"/>
          <w:szCs w:val="28"/>
          <w:lang w:eastAsia="ru-RU"/>
        </w:rPr>
        <w:t xml:space="preserve"> всех указанных элементов в задании </w:t>
      </w:r>
    </w:p>
    <w:p w14:paraId="3FD3241C" w14:textId="77777777" w:rsidR="00C51F88" w:rsidRDefault="00C51F88" w:rsidP="00C51F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1F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D — Печать и макетирование </w:t>
      </w:r>
    </w:p>
    <w:p w14:paraId="51F7898C" w14:textId="77777777" w:rsidR="00C51F88" w:rsidRDefault="00C51F88" w:rsidP="00C51F88">
      <w:pPr>
        <w:pStyle w:val="aff1"/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F88">
        <w:rPr>
          <w:rFonts w:ascii="Times New Roman" w:eastAsia="Times New Roman" w:hAnsi="Times New Roman"/>
          <w:sz w:val="28"/>
          <w:szCs w:val="28"/>
          <w:lang w:eastAsia="ru-RU"/>
        </w:rPr>
        <w:t xml:space="preserve">D.1 Установка распечаток на картоне для презентации </w:t>
      </w:r>
    </w:p>
    <w:p w14:paraId="4E329C28" w14:textId="77777777" w:rsidR="00C51F88" w:rsidRDefault="00C51F88" w:rsidP="00C51F88">
      <w:pPr>
        <w:pStyle w:val="aff1"/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F88">
        <w:rPr>
          <w:rFonts w:ascii="Times New Roman" w:eastAsia="Times New Roman" w:hAnsi="Times New Roman"/>
          <w:sz w:val="28"/>
          <w:szCs w:val="28"/>
          <w:lang w:eastAsia="ru-RU"/>
        </w:rPr>
        <w:t xml:space="preserve">D.2 Представление только распечаток </w:t>
      </w:r>
    </w:p>
    <w:p w14:paraId="0AD41534" w14:textId="069D857F" w:rsidR="00C51F88" w:rsidRDefault="00C51F88" w:rsidP="00C51F88">
      <w:pPr>
        <w:pStyle w:val="aff1"/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F88">
        <w:rPr>
          <w:rFonts w:ascii="Times New Roman" w:eastAsia="Times New Roman" w:hAnsi="Times New Roman"/>
          <w:sz w:val="28"/>
          <w:szCs w:val="28"/>
          <w:lang w:eastAsia="ru-RU"/>
        </w:rPr>
        <w:t>D.3 Сборка трехмерной модели (компьютерное или ручное проектирование)</w:t>
      </w:r>
    </w:p>
    <w:p w14:paraId="650BEEA4" w14:textId="77777777" w:rsidR="00C51F88" w:rsidRDefault="00C51F88" w:rsidP="00C51F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1F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Е — Знание технических параметров при печати </w:t>
      </w:r>
    </w:p>
    <w:p w14:paraId="3FCBB0F4" w14:textId="77777777" w:rsidR="00C51F88" w:rsidRDefault="00C51F88" w:rsidP="00C51F88">
      <w:pPr>
        <w:pStyle w:val="aff1"/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F88">
        <w:rPr>
          <w:rFonts w:ascii="Times New Roman" w:eastAsia="Times New Roman" w:hAnsi="Times New Roman"/>
          <w:sz w:val="28"/>
          <w:szCs w:val="28"/>
          <w:lang w:eastAsia="ru-RU"/>
        </w:rPr>
        <w:t xml:space="preserve">E.1 Значение выпуска за обрез в файле макета в PDF соответствует указаниям в задании </w:t>
      </w:r>
    </w:p>
    <w:p w14:paraId="193337CA" w14:textId="77777777" w:rsidR="00C51F88" w:rsidRDefault="00C51F88" w:rsidP="00C51F88">
      <w:pPr>
        <w:pStyle w:val="aff1"/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F88">
        <w:rPr>
          <w:rFonts w:ascii="Times New Roman" w:eastAsia="Times New Roman" w:hAnsi="Times New Roman"/>
          <w:sz w:val="28"/>
          <w:szCs w:val="28"/>
          <w:lang w:eastAsia="ru-RU"/>
        </w:rPr>
        <w:t xml:space="preserve">E.2 Линии сгиба, метки обрезки и совмещения представлены в соответствии с требованиями задания </w:t>
      </w:r>
    </w:p>
    <w:p w14:paraId="7F4AEF7C" w14:textId="77777777" w:rsidR="00C51F88" w:rsidRDefault="00C51F88" w:rsidP="00C51F88">
      <w:pPr>
        <w:pStyle w:val="aff1"/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F88">
        <w:rPr>
          <w:rFonts w:ascii="Times New Roman" w:eastAsia="Times New Roman" w:hAnsi="Times New Roman"/>
          <w:sz w:val="28"/>
          <w:szCs w:val="28"/>
          <w:lang w:eastAsia="ru-RU"/>
        </w:rPr>
        <w:t xml:space="preserve">E.3 Значение </w:t>
      </w:r>
      <w:proofErr w:type="spellStart"/>
      <w:r w:rsidRPr="00C51F88">
        <w:rPr>
          <w:rFonts w:ascii="Times New Roman" w:eastAsia="Times New Roman" w:hAnsi="Times New Roman"/>
          <w:sz w:val="28"/>
          <w:szCs w:val="28"/>
          <w:lang w:eastAsia="ru-RU"/>
        </w:rPr>
        <w:t>треппинга</w:t>
      </w:r>
      <w:proofErr w:type="spellEnd"/>
      <w:r w:rsidRPr="00C51F88">
        <w:rPr>
          <w:rFonts w:ascii="Times New Roman" w:eastAsia="Times New Roman" w:hAnsi="Times New Roman"/>
          <w:sz w:val="28"/>
          <w:szCs w:val="28"/>
          <w:lang w:eastAsia="ru-RU"/>
        </w:rPr>
        <w:t xml:space="preserve"> в файле иллюстрации соответствует указаниям в задании </w:t>
      </w:r>
    </w:p>
    <w:p w14:paraId="35B227B7" w14:textId="77777777" w:rsidR="00C51F88" w:rsidRDefault="00C51F88" w:rsidP="00C51F88">
      <w:pPr>
        <w:pStyle w:val="aff1"/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F88">
        <w:rPr>
          <w:rFonts w:ascii="Times New Roman" w:eastAsia="Times New Roman" w:hAnsi="Times New Roman"/>
          <w:sz w:val="28"/>
          <w:szCs w:val="28"/>
          <w:lang w:eastAsia="ru-RU"/>
        </w:rPr>
        <w:t xml:space="preserve">E.4 Значение </w:t>
      </w:r>
      <w:proofErr w:type="spellStart"/>
      <w:r w:rsidRPr="00C51F88">
        <w:rPr>
          <w:rFonts w:ascii="Times New Roman" w:eastAsia="Times New Roman" w:hAnsi="Times New Roman"/>
          <w:sz w:val="28"/>
          <w:szCs w:val="28"/>
          <w:lang w:eastAsia="ru-RU"/>
        </w:rPr>
        <w:t>оверпринта</w:t>
      </w:r>
      <w:proofErr w:type="spellEnd"/>
      <w:r w:rsidRPr="00C51F88">
        <w:rPr>
          <w:rFonts w:ascii="Times New Roman" w:eastAsia="Times New Roman" w:hAnsi="Times New Roman"/>
          <w:sz w:val="28"/>
          <w:szCs w:val="28"/>
          <w:lang w:eastAsia="ru-RU"/>
        </w:rPr>
        <w:t xml:space="preserve"> в файле макета в PDF соответствует указаниям в задании </w:t>
      </w:r>
    </w:p>
    <w:p w14:paraId="3D037A5D" w14:textId="77777777" w:rsidR="00C51F88" w:rsidRDefault="00C51F88" w:rsidP="00C51F88">
      <w:pPr>
        <w:pStyle w:val="aff1"/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F88">
        <w:rPr>
          <w:rFonts w:ascii="Times New Roman" w:eastAsia="Times New Roman" w:hAnsi="Times New Roman"/>
          <w:sz w:val="28"/>
          <w:szCs w:val="28"/>
          <w:lang w:eastAsia="ru-RU"/>
        </w:rPr>
        <w:t xml:space="preserve">E.5 </w:t>
      </w:r>
      <w:proofErr w:type="spellStart"/>
      <w:r w:rsidRPr="00C51F88">
        <w:rPr>
          <w:rFonts w:ascii="Times New Roman" w:eastAsia="Times New Roman" w:hAnsi="Times New Roman"/>
          <w:sz w:val="28"/>
          <w:szCs w:val="28"/>
          <w:lang w:eastAsia="ru-RU"/>
        </w:rPr>
        <w:t>Плашечные</w:t>
      </w:r>
      <w:proofErr w:type="spellEnd"/>
      <w:r w:rsidRPr="00C51F88">
        <w:rPr>
          <w:rFonts w:ascii="Times New Roman" w:eastAsia="Times New Roman" w:hAnsi="Times New Roman"/>
          <w:sz w:val="28"/>
          <w:szCs w:val="28"/>
          <w:lang w:eastAsia="ru-RU"/>
        </w:rPr>
        <w:t xml:space="preserve"> и CMYK-цвета в файле макета в PDF соответствуют указаниям в задании </w:t>
      </w:r>
    </w:p>
    <w:p w14:paraId="6E1DA84D" w14:textId="77777777" w:rsidR="00C51F88" w:rsidRDefault="00C51F88" w:rsidP="00C51F88">
      <w:pPr>
        <w:pStyle w:val="aff1"/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F88">
        <w:rPr>
          <w:rFonts w:ascii="Times New Roman" w:eastAsia="Times New Roman" w:hAnsi="Times New Roman"/>
          <w:sz w:val="28"/>
          <w:szCs w:val="28"/>
          <w:lang w:eastAsia="ru-RU"/>
        </w:rPr>
        <w:t xml:space="preserve">E.6 Метки реза соответствуют указаниям в задании </w:t>
      </w:r>
    </w:p>
    <w:p w14:paraId="7B5A4D43" w14:textId="77777777" w:rsidR="00C51F88" w:rsidRDefault="00C51F88" w:rsidP="00C51F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1F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F — Сохранение и формат файла </w:t>
      </w:r>
    </w:p>
    <w:p w14:paraId="526EA344" w14:textId="77777777" w:rsidR="00C51F88" w:rsidRDefault="00C51F88" w:rsidP="00C51F88">
      <w:pPr>
        <w:pStyle w:val="aff1"/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F88">
        <w:rPr>
          <w:rFonts w:ascii="Times New Roman" w:eastAsia="Times New Roman" w:hAnsi="Times New Roman"/>
          <w:sz w:val="28"/>
          <w:szCs w:val="28"/>
          <w:lang w:eastAsia="ru-RU"/>
        </w:rPr>
        <w:t xml:space="preserve">F.1 Все файлы сохранены в требуемом формате согласно заданию </w:t>
      </w:r>
    </w:p>
    <w:p w14:paraId="4670BC7F" w14:textId="797A3806" w:rsidR="00C51F88" w:rsidRDefault="00C51F88" w:rsidP="00C51F88">
      <w:pPr>
        <w:pStyle w:val="aff1"/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F88">
        <w:rPr>
          <w:rFonts w:ascii="Times New Roman" w:eastAsia="Times New Roman" w:hAnsi="Times New Roman"/>
          <w:sz w:val="28"/>
          <w:szCs w:val="28"/>
          <w:lang w:eastAsia="ru-RU"/>
        </w:rPr>
        <w:t>F.2 Профиль ICC в изображениях, PDF или макетном файле соответствует указаниям в задании</w:t>
      </w:r>
    </w:p>
    <w:p w14:paraId="3AE9DEF3" w14:textId="77777777" w:rsidR="00C51F88" w:rsidRPr="00C51F88" w:rsidRDefault="00C51F88" w:rsidP="00C51F88">
      <w:pPr>
        <w:pStyle w:val="aff1"/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F88">
        <w:rPr>
          <w:rFonts w:ascii="Times New Roman" w:eastAsia="Times New Roman" w:hAnsi="Times New Roman"/>
          <w:sz w:val="28"/>
          <w:szCs w:val="28"/>
          <w:lang w:eastAsia="ru-RU"/>
        </w:rPr>
        <w:t xml:space="preserve">F.3 Сохранение в указанном формате PDF согласно заданию </w:t>
      </w:r>
    </w:p>
    <w:p w14:paraId="0381A2A1" w14:textId="391ADD3B" w:rsidR="00C51F88" w:rsidRDefault="00C51F88" w:rsidP="00C51F88">
      <w:pPr>
        <w:pStyle w:val="aff1"/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F88">
        <w:rPr>
          <w:rFonts w:ascii="Times New Roman" w:eastAsia="Times New Roman" w:hAnsi="Times New Roman"/>
          <w:sz w:val="28"/>
          <w:szCs w:val="28"/>
          <w:lang w:eastAsia="ru-RU"/>
        </w:rPr>
        <w:t>F.4 Папка готовой работы сохранена согласно заданию</w:t>
      </w:r>
    </w:p>
    <w:p w14:paraId="3D95D593" w14:textId="77777777" w:rsidR="00C51F88" w:rsidRPr="00C51F88" w:rsidRDefault="00C51F88" w:rsidP="00C51F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1F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G — </w:t>
      </w:r>
      <w:proofErr w:type="spellStart"/>
      <w:r w:rsidRPr="00C51F88">
        <w:rPr>
          <w:rFonts w:ascii="Times New Roman" w:eastAsia="Times New Roman" w:hAnsi="Times New Roman" w:cs="Times New Roman"/>
          <w:sz w:val="28"/>
          <w:szCs w:val="28"/>
          <w:lang w:eastAsia="ru-RU"/>
        </w:rPr>
        <w:t>Soft</w:t>
      </w:r>
      <w:proofErr w:type="spellEnd"/>
      <w:r w:rsidRPr="00C51F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1F88">
        <w:rPr>
          <w:rFonts w:ascii="Times New Roman" w:eastAsia="Times New Roman" w:hAnsi="Times New Roman" w:cs="Times New Roman"/>
          <w:sz w:val="28"/>
          <w:szCs w:val="28"/>
          <w:lang w:eastAsia="ru-RU"/>
        </w:rPr>
        <w:t>skills</w:t>
      </w:r>
      <w:proofErr w:type="spellEnd"/>
      <w:r w:rsidRPr="00C51F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93528E1" w14:textId="77777777" w:rsidR="00C51F88" w:rsidRPr="00C51F88" w:rsidRDefault="00C51F88" w:rsidP="00C51F88">
      <w:pPr>
        <w:pStyle w:val="aff1"/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F88">
        <w:rPr>
          <w:rFonts w:ascii="Times New Roman" w:eastAsia="Times New Roman" w:hAnsi="Times New Roman"/>
          <w:sz w:val="28"/>
          <w:szCs w:val="28"/>
          <w:lang w:eastAsia="ru-RU"/>
        </w:rPr>
        <w:t xml:space="preserve">G.1 Соблюдение техники безопасности </w:t>
      </w:r>
    </w:p>
    <w:p w14:paraId="2FA83BB3" w14:textId="77777777" w:rsidR="00C51F88" w:rsidRPr="00C51F88" w:rsidRDefault="00C51F88" w:rsidP="00C51F88">
      <w:pPr>
        <w:pStyle w:val="aff1"/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F88">
        <w:rPr>
          <w:rFonts w:ascii="Times New Roman" w:eastAsia="Times New Roman" w:hAnsi="Times New Roman"/>
          <w:sz w:val="28"/>
          <w:szCs w:val="28"/>
          <w:lang w:eastAsia="ru-RU"/>
        </w:rPr>
        <w:t xml:space="preserve">G.2 Бережливое производство </w:t>
      </w:r>
    </w:p>
    <w:p w14:paraId="7B0ABBC3" w14:textId="77777777" w:rsidR="00C51F88" w:rsidRPr="00C51F88" w:rsidRDefault="00C51F88" w:rsidP="00C51F88">
      <w:pPr>
        <w:pStyle w:val="aff1"/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F88">
        <w:rPr>
          <w:rFonts w:ascii="Times New Roman" w:eastAsia="Times New Roman" w:hAnsi="Times New Roman"/>
          <w:sz w:val="28"/>
          <w:szCs w:val="28"/>
          <w:lang w:eastAsia="ru-RU"/>
        </w:rPr>
        <w:t xml:space="preserve">G.3 Организация рабочего места </w:t>
      </w:r>
    </w:p>
    <w:p w14:paraId="56E639A0" w14:textId="3D222E03" w:rsidR="00823168" w:rsidRPr="002045CF" w:rsidRDefault="00C51F88" w:rsidP="002045CF">
      <w:pPr>
        <w:pStyle w:val="aff1"/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F88">
        <w:rPr>
          <w:rFonts w:ascii="Times New Roman" w:eastAsia="Times New Roman" w:hAnsi="Times New Roman"/>
          <w:sz w:val="28"/>
          <w:szCs w:val="28"/>
          <w:lang w:eastAsia="ru-RU"/>
        </w:rPr>
        <w:t>G.4 Качество профессиональной коммуникации</w:t>
      </w:r>
    </w:p>
    <w:p w14:paraId="060ED958" w14:textId="7720D08E"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8" w:name="_Toc40914965"/>
      <w:r>
        <w:rPr>
          <w:rFonts w:ascii="Times New Roman" w:hAnsi="Times New Roman"/>
          <w:szCs w:val="28"/>
        </w:rPr>
        <w:lastRenderedPageBreak/>
        <w:t xml:space="preserve">4.9. </w:t>
      </w:r>
      <w:r w:rsidR="00DE39D8" w:rsidRPr="00A57976">
        <w:rPr>
          <w:rFonts w:ascii="Times New Roman" w:hAnsi="Times New Roman"/>
          <w:szCs w:val="28"/>
        </w:rPr>
        <w:t>РЕГЛАМЕНТ ОЦЕНКИ</w:t>
      </w:r>
      <w:bookmarkEnd w:id="18"/>
    </w:p>
    <w:p w14:paraId="02B4BBF8" w14:textId="0EA91E6C" w:rsidR="00DE39D8" w:rsidRPr="00A57976" w:rsidRDefault="0082316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Наставник</w:t>
      </w:r>
      <w:r w:rsidR="00DE39D8" w:rsidRPr="00A57976">
        <w:rPr>
          <w:rFonts w:ascii="Times New Roman" w:hAnsi="Times New Roman" w:cs="Times New Roman"/>
          <w:sz w:val="28"/>
          <w:szCs w:val="28"/>
        </w:rPr>
        <w:t xml:space="preserve"> не оценивает участника из своей организации.</w:t>
      </w:r>
    </w:p>
    <w:p w14:paraId="77E0F93E" w14:textId="4FB2BBEC"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19" w:name="_Toc40914966"/>
      <w:r w:rsidRPr="009955F8">
        <w:rPr>
          <w:rFonts w:ascii="Times New Roman" w:hAnsi="Times New Roman"/>
          <w:sz w:val="34"/>
          <w:szCs w:val="34"/>
        </w:rPr>
        <w:t>5. КОНКУРСНОЕ ЗАДАНИЕ</w:t>
      </w:r>
      <w:bookmarkEnd w:id="19"/>
    </w:p>
    <w:p w14:paraId="0CC6B65D" w14:textId="77777777"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0" w:name="_Toc40914967"/>
      <w:r>
        <w:rPr>
          <w:rFonts w:ascii="Times New Roman" w:hAnsi="Times New Roman"/>
          <w:szCs w:val="28"/>
        </w:rPr>
        <w:t xml:space="preserve">5.1. </w:t>
      </w:r>
      <w:r w:rsidR="00A57976" w:rsidRPr="00A57976">
        <w:rPr>
          <w:rFonts w:ascii="Times New Roman" w:hAnsi="Times New Roman"/>
          <w:szCs w:val="28"/>
        </w:rPr>
        <w:t>ОСНОВНЫЕ ТРЕБОВАНИЯ</w:t>
      </w:r>
      <w:bookmarkEnd w:id="20"/>
    </w:p>
    <w:p w14:paraId="3E4EC48F" w14:textId="368D9D1D" w:rsidR="007B2222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Разделы </w:t>
      </w:r>
      <w:r w:rsidR="002F2906" w:rsidRPr="00A57976">
        <w:rPr>
          <w:rFonts w:ascii="Times New Roman" w:hAnsi="Times New Roman" w:cs="Times New Roman"/>
          <w:sz w:val="28"/>
          <w:szCs w:val="28"/>
        </w:rPr>
        <w:t xml:space="preserve">2, </w:t>
      </w:r>
      <w:r w:rsidRPr="00A57976">
        <w:rPr>
          <w:rFonts w:ascii="Times New Roman" w:hAnsi="Times New Roman" w:cs="Times New Roman"/>
          <w:sz w:val="28"/>
          <w:szCs w:val="28"/>
        </w:rPr>
        <w:t xml:space="preserve">3 и 4 регламентируют разработку Конкурсного задания. Рекомендации данного раздела дают дополнительные разъяснения по содержанию КЗ. </w:t>
      </w:r>
    </w:p>
    <w:p w14:paraId="5A6FF4AB" w14:textId="319EE827" w:rsidR="007B2222" w:rsidRPr="004729F6" w:rsidRDefault="007B2222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729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Возрастной ценз участников для выполнения Конкурсного задания от </w:t>
      </w:r>
      <w:r w:rsidR="004729F6" w:rsidRPr="004729F6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4729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 </w:t>
      </w:r>
      <w:r w:rsidR="005331B1">
        <w:rPr>
          <w:rFonts w:ascii="Times New Roman" w:hAnsi="Times New Roman" w:cs="Times New Roman"/>
          <w:color w:val="000000" w:themeColor="text1"/>
          <w:sz w:val="28"/>
          <w:szCs w:val="28"/>
        </w:rPr>
        <w:t>11</w:t>
      </w:r>
      <w:r w:rsidRPr="004729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лет.</w:t>
      </w:r>
      <w:r w:rsidRPr="004729F6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t xml:space="preserve"> </w:t>
      </w:r>
    </w:p>
    <w:p w14:paraId="2095FDCF" w14:textId="3F40CC7D" w:rsidR="00DE39D8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Оценка знаний участника </w:t>
      </w:r>
      <w:r w:rsidR="00AF3105">
        <w:rPr>
          <w:rFonts w:ascii="Times New Roman" w:hAnsi="Times New Roman" w:cs="Times New Roman"/>
          <w:sz w:val="28"/>
          <w:szCs w:val="28"/>
        </w:rPr>
        <w:t>проводит</w:t>
      </w:r>
      <w:r w:rsidRPr="00A57976">
        <w:rPr>
          <w:rFonts w:ascii="Times New Roman" w:hAnsi="Times New Roman" w:cs="Times New Roman"/>
          <w:sz w:val="28"/>
          <w:szCs w:val="28"/>
        </w:rPr>
        <w:t xml:space="preserve">ся через </w:t>
      </w:r>
      <w:r w:rsidR="00AF3105">
        <w:rPr>
          <w:rFonts w:ascii="Times New Roman" w:hAnsi="Times New Roman" w:cs="Times New Roman"/>
          <w:sz w:val="28"/>
          <w:szCs w:val="28"/>
        </w:rPr>
        <w:t xml:space="preserve">теоретическое и </w:t>
      </w:r>
      <w:r w:rsidRPr="00A57976">
        <w:rPr>
          <w:rFonts w:ascii="Times New Roman" w:hAnsi="Times New Roman" w:cs="Times New Roman"/>
          <w:sz w:val="28"/>
          <w:szCs w:val="28"/>
        </w:rPr>
        <w:t>практическое выполнение Конкурсного задания.</w:t>
      </w:r>
    </w:p>
    <w:p w14:paraId="33F1AFE7" w14:textId="77777777" w:rsidR="00FB701C" w:rsidRPr="00A57976" w:rsidRDefault="00FB701C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536AECA" w14:textId="65C5B210"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1" w:name="_Toc40914968"/>
      <w:r>
        <w:rPr>
          <w:rFonts w:ascii="Times New Roman" w:hAnsi="Times New Roman"/>
          <w:szCs w:val="28"/>
        </w:rPr>
        <w:t xml:space="preserve">5.2. </w:t>
      </w:r>
      <w:r w:rsidR="00DE39D8" w:rsidRPr="00A57976">
        <w:rPr>
          <w:rFonts w:ascii="Times New Roman" w:hAnsi="Times New Roman"/>
          <w:szCs w:val="28"/>
        </w:rPr>
        <w:t>СТРУКТУРА КОНКУРСНОГО ЗАДАНИЯ</w:t>
      </w:r>
      <w:bookmarkEnd w:id="21"/>
    </w:p>
    <w:p w14:paraId="1C62583E" w14:textId="399CD728" w:rsidR="00B70124" w:rsidRPr="00B70124" w:rsidRDefault="00B70124" w:rsidP="00B70124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0124">
        <w:rPr>
          <w:rFonts w:ascii="Times New Roman" w:eastAsia="Calibri" w:hAnsi="Times New Roman" w:cs="Times New Roman"/>
          <w:sz w:val="28"/>
          <w:szCs w:val="28"/>
        </w:rPr>
        <w:t>Конкурсное задание содержит модули:</w:t>
      </w:r>
    </w:p>
    <w:p w14:paraId="383CE913" w14:textId="43BC7F69" w:rsidR="005331B1" w:rsidRPr="005331B1" w:rsidRDefault="005331B1" w:rsidP="005331B1">
      <w:pPr>
        <w:pStyle w:val="aff1"/>
        <w:numPr>
          <w:ilvl w:val="1"/>
          <w:numId w:val="1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331B1">
        <w:rPr>
          <w:rFonts w:ascii="Times New Roman" w:hAnsi="Times New Roman"/>
          <w:sz w:val="28"/>
          <w:szCs w:val="28"/>
        </w:rPr>
        <w:t xml:space="preserve">Логотип и дизайн </w:t>
      </w:r>
    </w:p>
    <w:p w14:paraId="4D7680D8" w14:textId="77777777" w:rsidR="00DE39D8" w:rsidRPr="009955F8" w:rsidRDefault="00DE39D8" w:rsidP="00DE39D8">
      <w:pPr>
        <w:pStyle w:val="aff1"/>
        <w:spacing w:after="0" w:line="240" w:lineRule="auto"/>
        <w:jc w:val="both"/>
        <w:rPr>
          <w:rFonts w:ascii="Times New Roman" w:hAnsi="Times New Roman"/>
        </w:rPr>
      </w:pPr>
    </w:p>
    <w:p w14:paraId="5639C57E" w14:textId="77777777"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2" w:name="_Toc40914969"/>
      <w:r>
        <w:rPr>
          <w:rFonts w:ascii="Times New Roman" w:hAnsi="Times New Roman"/>
          <w:szCs w:val="28"/>
        </w:rPr>
        <w:t xml:space="preserve">5.3. </w:t>
      </w:r>
      <w:r w:rsidR="00DE39D8" w:rsidRPr="00A57976">
        <w:rPr>
          <w:rFonts w:ascii="Times New Roman" w:hAnsi="Times New Roman"/>
          <w:szCs w:val="28"/>
        </w:rPr>
        <w:t>ТРЕБОВАНИЯ К РАЗРАБОТКЕ КОНКУРСНОГО ЗАДАНИЯ</w:t>
      </w:r>
      <w:bookmarkEnd w:id="22"/>
    </w:p>
    <w:p w14:paraId="6ECDFD28" w14:textId="77777777" w:rsidR="00B70124" w:rsidRDefault="00DE39D8" w:rsidP="00B70124">
      <w:pPr>
        <w:pStyle w:val="afe"/>
        <w:ind w:firstLine="709"/>
        <w:rPr>
          <w:color w:val="auto"/>
          <w:sz w:val="28"/>
          <w:szCs w:val="28"/>
          <w:u w:val="none"/>
        </w:rPr>
      </w:pPr>
      <w:r w:rsidRPr="00A57976">
        <w:rPr>
          <w:color w:val="auto"/>
          <w:sz w:val="28"/>
          <w:szCs w:val="28"/>
          <w:u w:val="none"/>
        </w:rPr>
        <w:t>Общие требования</w:t>
      </w:r>
      <w:r w:rsidR="0029547E">
        <w:rPr>
          <w:color w:val="auto"/>
          <w:sz w:val="28"/>
          <w:szCs w:val="28"/>
          <w:u w:val="none"/>
        </w:rPr>
        <w:t>:</w:t>
      </w:r>
    </w:p>
    <w:p w14:paraId="392D8220" w14:textId="77777777" w:rsidR="00B70124" w:rsidRDefault="00B70124" w:rsidP="00B70124">
      <w:pPr>
        <w:pStyle w:val="afe"/>
        <w:ind w:firstLine="709"/>
        <w:rPr>
          <w:b w:val="0"/>
          <w:color w:val="000000" w:themeColor="text1"/>
          <w:sz w:val="28"/>
          <w:szCs w:val="28"/>
          <w:u w:val="none"/>
        </w:rPr>
      </w:pPr>
      <w:r w:rsidRPr="00B70124">
        <w:rPr>
          <w:b w:val="0"/>
          <w:color w:val="000000" w:themeColor="text1"/>
          <w:sz w:val="28"/>
          <w:szCs w:val="28"/>
          <w:u w:val="none"/>
        </w:rPr>
        <w:t xml:space="preserve">Типовые модули могут включать: </w:t>
      </w:r>
    </w:p>
    <w:p w14:paraId="26F96BFB" w14:textId="7D500D8C" w:rsidR="00B70124" w:rsidRPr="00B70124" w:rsidRDefault="00B70124" w:rsidP="00B70124">
      <w:pPr>
        <w:pStyle w:val="afe"/>
        <w:numPr>
          <w:ilvl w:val="0"/>
          <w:numId w:val="27"/>
        </w:numPr>
        <w:rPr>
          <w:b w:val="0"/>
          <w:color w:val="000000" w:themeColor="text1"/>
          <w:sz w:val="28"/>
          <w:szCs w:val="28"/>
          <w:u w:val="none"/>
        </w:rPr>
      </w:pPr>
      <w:r w:rsidRPr="00B70124">
        <w:rPr>
          <w:b w:val="0"/>
          <w:color w:val="000000" w:themeColor="text1"/>
          <w:sz w:val="28"/>
          <w:szCs w:val="28"/>
          <w:u w:val="none"/>
        </w:rPr>
        <w:t xml:space="preserve">Захват, оцифровку и оптимизацию изображений с указанием нужных значений, усовершенствование с применением всех необходимых для настройки и обработки инструментов; </w:t>
      </w:r>
    </w:p>
    <w:p w14:paraId="73DDC177" w14:textId="5C8C479D" w:rsidR="00B70124" w:rsidRDefault="00B70124" w:rsidP="00B70124">
      <w:pPr>
        <w:pStyle w:val="afe"/>
        <w:numPr>
          <w:ilvl w:val="0"/>
          <w:numId w:val="27"/>
        </w:numPr>
        <w:rPr>
          <w:b w:val="0"/>
          <w:color w:val="000000" w:themeColor="text1"/>
          <w:sz w:val="28"/>
          <w:szCs w:val="28"/>
          <w:u w:val="none"/>
        </w:rPr>
      </w:pPr>
      <w:r w:rsidRPr="00B70124">
        <w:rPr>
          <w:b w:val="0"/>
          <w:color w:val="000000" w:themeColor="text1"/>
          <w:sz w:val="28"/>
          <w:szCs w:val="28"/>
          <w:u w:val="none"/>
        </w:rPr>
        <w:t xml:space="preserve">Рисовку и перерисовку элементов информационного дизайна, таких как диаграммы, графики, карты; </w:t>
      </w:r>
    </w:p>
    <w:p w14:paraId="6673D62F" w14:textId="70265B4B" w:rsidR="00B70124" w:rsidRPr="00B70124" w:rsidRDefault="00B70124" w:rsidP="00B70124">
      <w:pPr>
        <w:pStyle w:val="aff1"/>
        <w:numPr>
          <w:ilvl w:val="0"/>
          <w:numId w:val="27"/>
        </w:numPr>
        <w:spacing w:before="100" w:beforeAutospacing="1" w:after="100" w:afterAutospacing="1" w:line="360" w:lineRule="auto"/>
        <w:ind w:hanging="357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B7012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Дизайн большинства видов печатных изделий - эмблемы и логотипы, элементы корпоративного имиджа (фирменные бланки, визитные карточки и т.д.), постеры, реклама, папки, указатели</w:t>
      </w:r>
    </w:p>
    <w:p w14:paraId="089D4C73" w14:textId="7E96C086" w:rsidR="00DE39D8" w:rsidRPr="00967D28" w:rsidRDefault="00B70124" w:rsidP="00967D28">
      <w:pPr>
        <w:pStyle w:val="aff1"/>
        <w:numPr>
          <w:ilvl w:val="0"/>
          <w:numId w:val="27"/>
        </w:numPr>
        <w:spacing w:before="100" w:beforeAutospacing="1" w:after="100" w:afterAutospacing="1" w:line="360" w:lineRule="auto"/>
        <w:ind w:hanging="3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012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lastRenderedPageBreak/>
        <w:t>Графический дизайн</w:t>
      </w:r>
      <w:r w:rsidRPr="00B70124">
        <w:rPr>
          <w:rFonts w:ascii="Times New Roman" w:eastAsia="Times New Roman" w:hAnsi="Times New Roman"/>
          <w:sz w:val="28"/>
          <w:szCs w:val="28"/>
          <w:lang w:eastAsia="ru-RU"/>
        </w:rPr>
        <w:t xml:space="preserve"> в трехмерном формате (упаковки, пакеты для продуктов и т.д.). </w:t>
      </w:r>
    </w:p>
    <w:p w14:paraId="158A917A" w14:textId="77777777"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23" w:name="_Toc40914970"/>
      <w:r w:rsidRPr="009955F8">
        <w:rPr>
          <w:rFonts w:ascii="Times New Roman" w:hAnsi="Times New Roman"/>
          <w:sz w:val="34"/>
          <w:szCs w:val="34"/>
        </w:rPr>
        <w:t>6. УПРАВЛЕНИЕ КОМПЕТЕНЦИЕЙ И ОБЩЕНИЕ</w:t>
      </w:r>
      <w:bookmarkEnd w:id="23"/>
    </w:p>
    <w:p w14:paraId="7FFBA38C" w14:textId="77777777" w:rsidR="00DE39D8" w:rsidRPr="00333911" w:rsidRDefault="00AF3105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4" w:name="_Toc40914971"/>
      <w:r>
        <w:rPr>
          <w:rFonts w:ascii="Times New Roman" w:hAnsi="Times New Roman"/>
          <w:szCs w:val="28"/>
        </w:rPr>
        <w:t>6.1</w:t>
      </w:r>
      <w:r w:rsidR="00AA2B8A">
        <w:rPr>
          <w:rFonts w:ascii="Times New Roman" w:hAnsi="Times New Roman"/>
          <w:szCs w:val="28"/>
        </w:rPr>
        <w:t xml:space="preserve">. </w:t>
      </w:r>
      <w:r w:rsidR="00333911" w:rsidRPr="00333911">
        <w:rPr>
          <w:rFonts w:ascii="Times New Roman" w:hAnsi="Times New Roman"/>
          <w:szCs w:val="28"/>
        </w:rPr>
        <w:t>ИНФОРМАЦИЯ ДЛЯ УЧАСТНИКОВ ЧЕМПИОНАТА</w:t>
      </w:r>
      <w:bookmarkEnd w:id="24"/>
    </w:p>
    <w:p w14:paraId="73BE34D5" w14:textId="77777777" w:rsidR="00DE39D8" w:rsidRPr="0056194A" w:rsidRDefault="00DE39D8" w:rsidP="005619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Информация для конкурсантов публикуется </w:t>
      </w:r>
      <w:r w:rsidR="00220E70" w:rsidRPr="00333911">
        <w:rPr>
          <w:rFonts w:ascii="Times New Roman" w:hAnsi="Times New Roman" w:cs="Times New Roman"/>
          <w:sz w:val="28"/>
          <w:szCs w:val="28"/>
        </w:rPr>
        <w:t>в соответствии с регламентом</w:t>
      </w:r>
      <w:r w:rsidRPr="00333911">
        <w:rPr>
          <w:rFonts w:ascii="Times New Roman" w:hAnsi="Times New Roman" w:cs="Times New Roman"/>
          <w:sz w:val="28"/>
          <w:szCs w:val="28"/>
        </w:rPr>
        <w:t xml:space="preserve"> проводимого чемпионата.</w:t>
      </w:r>
      <w:r w:rsidR="0056194A">
        <w:rPr>
          <w:rFonts w:ascii="Times New Roman" w:hAnsi="Times New Roman" w:cs="Times New Roman"/>
          <w:sz w:val="28"/>
          <w:szCs w:val="28"/>
        </w:rPr>
        <w:t xml:space="preserve"> </w:t>
      </w:r>
      <w:r w:rsidRPr="0056194A">
        <w:rPr>
          <w:rFonts w:ascii="Times New Roman" w:hAnsi="Times New Roman"/>
          <w:sz w:val="28"/>
          <w:szCs w:val="28"/>
        </w:rPr>
        <w:t xml:space="preserve">Информация </w:t>
      </w:r>
      <w:r w:rsidR="00220E70" w:rsidRPr="0056194A">
        <w:rPr>
          <w:rFonts w:ascii="Times New Roman" w:hAnsi="Times New Roman"/>
          <w:sz w:val="28"/>
          <w:szCs w:val="28"/>
        </w:rPr>
        <w:t xml:space="preserve">может </w:t>
      </w:r>
      <w:r w:rsidRPr="0056194A">
        <w:rPr>
          <w:rFonts w:ascii="Times New Roman" w:hAnsi="Times New Roman"/>
          <w:sz w:val="28"/>
          <w:szCs w:val="28"/>
        </w:rPr>
        <w:t>включа</w:t>
      </w:r>
      <w:r w:rsidR="00220E70" w:rsidRPr="0056194A">
        <w:rPr>
          <w:rFonts w:ascii="Times New Roman" w:hAnsi="Times New Roman"/>
          <w:sz w:val="28"/>
          <w:szCs w:val="28"/>
        </w:rPr>
        <w:t>ть</w:t>
      </w:r>
      <w:r w:rsidRPr="0056194A">
        <w:rPr>
          <w:rFonts w:ascii="Times New Roman" w:hAnsi="Times New Roman"/>
          <w:sz w:val="28"/>
          <w:szCs w:val="28"/>
        </w:rPr>
        <w:t>:</w:t>
      </w:r>
    </w:p>
    <w:p w14:paraId="62FDBCB3" w14:textId="77777777" w:rsidR="00DE39D8" w:rsidRPr="00333911" w:rsidRDefault="00DE39D8" w:rsidP="00A065FE">
      <w:pPr>
        <w:pStyle w:val="aff1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Техническое описание;</w:t>
      </w:r>
    </w:p>
    <w:p w14:paraId="3B3CF977" w14:textId="77777777" w:rsidR="00DE39D8" w:rsidRPr="00333911" w:rsidRDefault="00DE39D8" w:rsidP="00A065FE">
      <w:pPr>
        <w:pStyle w:val="aff1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Конкурсные задания;</w:t>
      </w:r>
    </w:p>
    <w:p w14:paraId="0AF7B72A" w14:textId="599A9CF3" w:rsidR="00DE39D8" w:rsidRPr="005331B1" w:rsidRDefault="00DE39D8" w:rsidP="005331B1">
      <w:pPr>
        <w:pStyle w:val="aff1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Инструкция по охране труда и технике безопасности;</w:t>
      </w:r>
    </w:p>
    <w:p w14:paraId="5C3A8100" w14:textId="10EC0783" w:rsidR="00DE39D8" w:rsidRPr="009955F8" w:rsidRDefault="00967D28" w:rsidP="00DE39D8">
      <w:pPr>
        <w:pStyle w:val="-1"/>
        <w:rPr>
          <w:rFonts w:ascii="Times New Roman" w:hAnsi="Times New Roman"/>
          <w:sz w:val="34"/>
          <w:szCs w:val="34"/>
        </w:rPr>
      </w:pPr>
      <w:bookmarkStart w:id="25" w:name="_Toc40914973"/>
      <w:r w:rsidRPr="009955F8">
        <w:rPr>
          <w:rFonts w:ascii="Times New Roman" w:hAnsi="Times New Roman"/>
          <w:caps w:val="0"/>
          <w:sz w:val="34"/>
          <w:szCs w:val="34"/>
        </w:rPr>
        <w:t>7. ТРЕБОВАНИЯ ОХРАНЫ ТРУДА И ТЕХНИКИ БЕЗОПАСНОСТИ</w:t>
      </w:r>
      <w:bookmarkEnd w:id="25"/>
    </w:p>
    <w:p w14:paraId="4B73C66C" w14:textId="77777777" w:rsidR="00554CBB" w:rsidRPr="0064491A" w:rsidRDefault="0064491A" w:rsidP="0064491A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6" w:name="_Toc40914974"/>
      <w:r w:rsidRPr="0064491A">
        <w:rPr>
          <w:rFonts w:ascii="Times New Roman" w:hAnsi="Times New Roman"/>
          <w:szCs w:val="28"/>
        </w:rPr>
        <w:t>7.1 ТРЕБОВАНИЯ ОХРАНЫ ТРУДА И ТЕХНИКИ БЕЗОПАСНОСТИ НА ЧЕМПИОНАТЕ</w:t>
      </w:r>
      <w:bookmarkEnd w:id="26"/>
    </w:p>
    <w:p w14:paraId="33900CE1" w14:textId="77777777" w:rsidR="003A21C8" w:rsidRPr="0064491A" w:rsidRDefault="003A21C8" w:rsidP="0064491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491A">
        <w:rPr>
          <w:rFonts w:ascii="Times New Roman" w:hAnsi="Times New Roman" w:cs="Times New Roman"/>
          <w:sz w:val="28"/>
          <w:szCs w:val="28"/>
        </w:rPr>
        <w:t>См. документацию по технике безопасности и охране труда предоставленные оргкомитетом чемпионата.</w:t>
      </w:r>
    </w:p>
    <w:p w14:paraId="384ADFF1" w14:textId="77777777" w:rsidR="00554CBB" w:rsidRPr="0064491A" w:rsidRDefault="0064491A" w:rsidP="0064491A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7" w:name="_Toc40914975"/>
      <w:r w:rsidRPr="0064491A">
        <w:rPr>
          <w:rFonts w:ascii="Times New Roman" w:hAnsi="Times New Roman"/>
          <w:szCs w:val="28"/>
        </w:rPr>
        <w:t>7.2 СПЕЦИФИЧНЫЕ ТРЕБОВАНИЯ ОХРАНЫ ТРУДА, ТЕХНИКИ БЕЗОПАСНОСТИ И ОКРУЖАЮЩЕЙ СРЕДЫ КОМПЕТЕНЦИИ</w:t>
      </w:r>
      <w:bookmarkEnd w:id="27"/>
    </w:p>
    <w:p w14:paraId="2B7DEFFA" w14:textId="2CAFC852" w:rsidR="00DE39D8" w:rsidRPr="0064491A" w:rsidRDefault="00967D28" w:rsidP="0064491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Специфичные требования отсутствуют.</w:t>
      </w:r>
    </w:p>
    <w:p w14:paraId="196C11FB" w14:textId="1F7BDDE6"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28" w:name="_Toc40914976"/>
      <w:r w:rsidRPr="009955F8">
        <w:rPr>
          <w:rFonts w:ascii="Times New Roman" w:hAnsi="Times New Roman"/>
          <w:sz w:val="34"/>
          <w:szCs w:val="34"/>
        </w:rPr>
        <w:t>8. МАТЕРИАЛЫ И ОБОРУДОВАНИЕ</w:t>
      </w:r>
      <w:bookmarkEnd w:id="28"/>
    </w:p>
    <w:p w14:paraId="42D0C6AF" w14:textId="32393771" w:rsidR="00967D28" w:rsidRPr="00967D28" w:rsidRDefault="005331B1" w:rsidP="005331B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953113" w:rsidRPr="0029547E">
        <w:rPr>
          <w:rFonts w:ascii="Times New Roman" w:hAnsi="Times New Roman" w:cs="Times New Roman"/>
          <w:sz w:val="28"/>
          <w:szCs w:val="28"/>
        </w:rPr>
        <w:t>борудование и расходные материалы, которые необходимы для выполнения Конкурсного задания</w:t>
      </w:r>
      <w:r>
        <w:rPr>
          <w:rFonts w:ascii="Times New Roman" w:hAnsi="Times New Roman" w:cs="Times New Roman"/>
          <w:sz w:val="28"/>
          <w:szCs w:val="28"/>
        </w:rPr>
        <w:t xml:space="preserve"> участники чемпионата предоставляют самостоятельно</w:t>
      </w:r>
      <w:r w:rsidR="00953113" w:rsidRPr="0029547E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040F16D" w14:textId="77777777" w:rsidR="00DE39D8" w:rsidRPr="0029547E" w:rsidRDefault="0029547E" w:rsidP="0029547E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9" w:name="_Toc40914978"/>
      <w:r w:rsidRPr="0029547E">
        <w:rPr>
          <w:rFonts w:ascii="Times New Roman" w:hAnsi="Times New Roman"/>
          <w:szCs w:val="28"/>
        </w:rPr>
        <w:t>8.2. МАТЕРИАЛЫ, ОБОРУДОВАНИЕ И ИНСТРУМЕНТЫ В ИНСТРУМЕНТАЛЬНОМ ЯЩИКЕ (ТУЛБОКС, TOOLBOX)</w:t>
      </w:r>
      <w:bookmarkEnd w:id="29"/>
    </w:p>
    <w:p w14:paraId="3DB52C9F" w14:textId="77777777" w:rsidR="005331B1" w:rsidRDefault="005331B1" w:rsidP="005331B1">
      <w:pPr>
        <w:pStyle w:val="aff1"/>
        <w:numPr>
          <w:ilvl w:val="0"/>
          <w:numId w:val="33"/>
        </w:numPr>
        <w:spacing w:after="0"/>
        <w:rPr>
          <w:rFonts w:ascii="Times New Roman" w:hAnsi="Times New Roman"/>
          <w:sz w:val="28"/>
          <w:szCs w:val="28"/>
        </w:rPr>
      </w:pPr>
      <w:bookmarkStart w:id="30" w:name="_Toc40914979"/>
      <w:r w:rsidRPr="00A1005E">
        <w:rPr>
          <w:rFonts w:ascii="Times New Roman" w:hAnsi="Times New Roman"/>
          <w:sz w:val="28"/>
          <w:szCs w:val="28"/>
        </w:rPr>
        <w:t>Стол</w:t>
      </w:r>
    </w:p>
    <w:p w14:paraId="6A7D997D" w14:textId="77777777" w:rsidR="005331B1" w:rsidRDefault="005331B1" w:rsidP="005331B1">
      <w:pPr>
        <w:pStyle w:val="aff1"/>
        <w:numPr>
          <w:ilvl w:val="0"/>
          <w:numId w:val="33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Стул</w:t>
      </w:r>
    </w:p>
    <w:p w14:paraId="6F76466B" w14:textId="77777777" w:rsidR="005331B1" w:rsidRDefault="005331B1" w:rsidP="005331B1">
      <w:pPr>
        <w:pStyle w:val="aff1"/>
        <w:numPr>
          <w:ilvl w:val="0"/>
          <w:numId w:val="33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Компьютер (ноутбук) </w:t>
      </w:r>
    </w:p>
    <w:p w14:paraId="27787A4C" w14:textId="77777777" w:rsidR="005331B1" w:rsidRDefault="005331B1" w:rsidP="005331B1">
      <w:pPr>
        <w:pStyle w:val="aff1"/>
        <w:numPr>
          <w:ilvl w:val="0"/>
          <w:numId w:val="33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Принтер</w:t>
      </w:r>
    </w:p>
    <w:p w14:paraId="53F8802A" w14:textId="77777777" w:rsidR="005331B1" w:rsidRPr="00F611BF" w:rsidRDefault="005331B1" w:rsidP="005331B1">
      <w:pPr>
        <w:pStyle w:val="aff1"/>
        <w:numPr>
          <w:ilvl w:val="0"/>
          <w:numId w:val="33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Сетевые фильтры</w:t>
      </w:r>
    </w:p>
    <w:p w14:paraId="7F599AD4" w14:textId="77777777" w:rsidR="005331B1" w:rsidRPr="00A1005E" w:rsidRDefault="005331B1" w:rsidP="005331B1">
      <w:pPr>
        <w:pStyle w:val="aff1"/>
        <w:numPr>
          <w:ilvl w:val="0"/>
          <w:numId w:val="33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Графический планшет (если есть необходимость)</w:t>
      </w:r>
    </w:p>
    <w:p w14:paraId="2B95B379" w14:textId="77777777" w:rsidR="005331B1" w:rsidRPr="00A1005E" w:rsidRDefault="005331B1" w:rsidP="005331B1">
      <w:pPr>
        <w:pStyle w:val="aff1"/>
        <w:numPr>
          <w:ilvl w:val="0"/>
          <w:numId w:val="33"/>
        </w:numPr>
        <w:spacing w:after="0"/>
        <w:rPr>
          <w:rFonts w:ascii="Times New Roman" w:hAnsi="Times New Roman"/>
          <w:sz w:val="28"/>
          <w:szCs w:val="28"/>
        </w:rPr>
      </w:pPr>
      <w:r w:rsidRPr="00A1005E">
        <w:rPr>
          <w:rFonts w:ascii="Times New Roman" w:hAnsi="Times New Roman"/>
          <w:sz w:val="28"/>
          <w:szCs w:val="28"/>
        </w:rPr>
        <w:t>Белая бумага А4</w:t>
      </w:r>
      <w:r>
        <w:rPr>
          <w:rFonts w:ascii="Times New Roman" w:hAnsi="Times New Roman"/>
          <w:sz w:val="28"/>
          <w:szCs w:val="28"/>
        </w:rPr>
        <w:t xml:space="preserve"> (разной плотности)</w:t>
      </w:r>
    </w:p>
    <w:p w14:paraId="2912F78F" w14:textId="77777777" w:rsidR="005331B1" w:rsidRDefault="005331B1" w:rsidP="005331B1">
      <w:pPr>
        <w:pStyle w:val="aff1"/>
        <w:numPr>
          <w:ilvl w:val="0"/>
          <w:numId w:val="33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Простые карандаши </w:t>
      </w:r>
    </w:p>
    <w:p w14:paraId="57AFF12E" w14:textId="77777777" w:rsidR="005331B1" w:rsidRPr="00A1005E" w:rsidRDefault="005331B1" w:rsidP="005331B1">
      <w:pPr>
        <w:pStyle w:val="aff1"/>
        <w:numPr>
          <w:ilvl w:val="0"/>
          <w:numId w:val="33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Ластик</w:t>
      </w:r>
    </w:p>
    <w:p w14:paraId="13C44F73" w14:textId="77777777" w:rsidR="005331B1" w:rsidRPr="00A1005E" w:rsidRDefault="005331B1" w:rsidP="005331B1">
      <w:pPr>
        <w:pStyle w:val="aff1"/>
        <w:numPr>
          <w:ilvl w:val="0"/>
          <w:numId w:val="33"/>
        </w:numPr>
        <w:spacing w:after="0"/>
        <w:rPr>
          <w:rFonts w:ascii="Times New Roman" w:hAnsi="Times New Roman"/>
          <w:sz w:val="28"/>
          <w:szCs w:val="28"/>
        </w:rPr>
      </w:pPr>
      <w:r w:rsidRPr="00A1005E">
        <w:rPr>
          <w:rFonts w:ascii="Times New Roman" w:hAnsi="Times New Roman"/>
          <w:sz w:val="28"/>
          <w:szCs w:val="28"/>
        </w:rPr>
        <w:t xml:space="preserve">Цветные карандаши и/или фломастеры </w:t>
      </w:r>
    </w:p>
    <w:p w14:paraId="6D28AB2B" w14:textId="77777777" w:rsidR="005331B1" w:rsidRPr="00A1005E" w:rsidRDefault="005331B1" w:rsidP="005331B1">
      <w:pPr>
        <w:pStyle w:val="aff1"/>
        <w:numPr>
          <w:ilvl w:val="0"/>
          <w:numId w:val="33"/>
        </w:numPr>
        <w:spacing w:after="0"/>
        <w:rPr>
          <w:rFonts w:ascii="Times New Roman" w:hAnsi="Times New Roman"/>
          <w:sz w:val="28"/>
          <w:szCs w:val="28"/>
        </w:rPr>
      </w:pPr>
      <w:r w:rsidRPr="00A1005E">
        <w:rPr>
          <w:rFonts w:ascii="Times New Roman" w:hAnsi="Times New Roman"/>
          <w:sz w:val="28"/>
          <w:szCs w:val="28"/>
        </w:rPr>
        <w:t>Ножницы детские</w:t>
      </w:r>
    </w:p>
    <w:p w14:paraId="4C3B79E5" w14:textId="77777777" w:rsidR="005331B1" w:rsidRPr="00A1005E" w:rsidRDefault="005331B1" w:rsidP="005331B1">
      <w:pPr>
        <w:pStyle w:val="aff1"/>
        <w:numPr>
          <w:ilvl w:val="0"/>
          <w:numId w:val="33"/>
        </w:numPr>
        <w:spacing w:after="0"/>
        <w:rPr>
          <w:rFonts w:ascii="Times New Roman" w:hAnsi="Times New Roman"/>
          <w:sz w:val="28"/>
          <w:szCs w:val="28"/>
        </w:rPr>
      </w:pPr>
      <w:r w:rsidRPr="00A1005E">
        <w:rPr>
          <w:rFonts w:ascii="Times New Roman" w:hAnsi="Times New Roman"/>
          <w:sz w:val="28"/>
          <w:szCs w:val="28"/>
        </w:rPr>
        <w:t>Белая бумага А3</w:t>
      </w:r>
    </w:p>
    <w:p w14:paraId="20C027FA" w14:textId="77777777" w:rsidR="005331B1" w:rsidRPr="00A1005E" w:rsidRDefault="005331B1" w:rsidP="005331B1">
      <w:pPr>
        <w:pStyle w:val="aff1"/>
        <w:numPr>
          <w:ilvl w:val="0"/>
          <w:numId w:val="33"/>
        </w:numPr>
        <w:spacing w:after="0"/>
        <w:rPr>
          <w:rFonts w:ascii="Times New Roman" w:hAnsi="Times New Roman"/>
          <w:sz w:val="28"/>
          <w:szCs w:val="28"/>
        </w:rPr>
      </w:pPr>
      <w:r w:rsidRPr="00A1005E">
        <w:rPr>
          <w:rFonts w:ascii="Times New Roman" w:hAnsi="Times New Roman"/>
          <w:sz w:val="28"/>
          <w:szCs w:val="28"/>
        </w:rPr>
        <w:t>Коврик настольный (любой)</w:t>
      </w:r>
    </w:p>
    <w:p w14:paraId="328B5D20" w14:textId="77777777" w:rsidR="005331B1" w:rsidRDefault="005331B1" w:rsidP="00967D28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</w:p>
    <w:p w14:paraId="47D95FB5" w14:textId="40F9FDF5" w:rsidR="00DE39D8" w:rsidRPr="0029547E" w:rsidRDefault="0029547E" w:rsidP="00967D28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r w:rsidRPr="0029547E">
        <w:rPr>
          <w:rFonts w:ascii="Times New Roman" w:hAnsi="Times New Roman"/>
          <w:szCs w:val="28"/>
        </w:rPr>
        <w:t>8.</w:t>
      </w:r>
      <w:r>
        <w:rPr>
          <w:rFonts w:ascii="Times New Roman" w:hAnsi="Times New Roman"/>
          <w:szCs w:val="28"/>
        </w:rPr>
        <w:t>3</w:t>
      </w:r>
      <w:r w:rsidRPr="0029547E">
        <w:rPr>
          <w:rFonts w:ascii="Times New Roman" w:hAnsi="Times New Roman"/>
          <w:szCs w:val="28"/>
        </w:rPr>
        <w:t>. МАТЕРИАЛЫ И ОБОРУДОВАНИЕ, ЗАПРЕЩЕННЫЕ НА ПЛОЩАДКЕ</w:t>
      </w:r>
      <w:bookmarkEnd w:id="30"/>
    </w:p>
    <w:p w14:paraId="1913426E" w14:textId="77777777" w:rsidR="00967D28" w:rsidRPr="00967D28" w:rsidRDefault="00967D28" w:rsidP="00967D28">
      <w:pPr>
        <w:pStyle w:val="-2"/>
        <w:numPr>
          <w:ilvl w:val="0"/>
          <w:numId w:val="29"/>
        </w:numPr>
        <w:spacing w:before="0" w:after="0"/>
        <w:ind w:hanging="357"/>
        <w:rPr>
          <w:rFonts w:ascii="Times New Roman" w:eastAsiaTheme="minorHAnsi" w:hAnsi="Times New Roman"/>
          <w:b w:val="0"/>
          <w:szCs w:val="28"/>
        </w:rPr>
      </w:pPr>
      <w:bookmarkStart w:id="31" w:name="_Toc40914801"/>
      <w:bookmarkStart w:id="32" w:name="_Toc40914980"/>
      <w:bookmarkStart w:id="33" w:name="_Toc40909229"/>
      <w:r w:rsidRPr="00967D28">
        <w:rPr>
          <w:rFonts w:ascii="Times New Roman" w:eastAsiaTheme="minorHAnsi" w:hAnsi="Times New Roman"/>
          <w:b w:val="0"/>
          <w:szCs w:val="28"/>
        </w:rPr>
        <w:t>Дополнительные ОЗУ;</w:t>
      </w:r>
      <w:bookmarkEnd w:id="31"/>
      <w:bookmarkEnd w:id="32"/>
    </w:p>
    <w:p w14:paraId="12E82DC9" w14:textId="2A6816EA" w:rsidR="00967D28" w:rsidRPr="00967D28" w:rsidRDefault="00967D28" w:rsidP="00967D28">
      <w:pPr>
        <w:pStyle w:val="-2"/>
        <w:numPr>
          <w:ilvl w:val="0"/>
          <w:numId w:val="12"/>
        </w:numPr>
        <w:spacing w:before="0" w:after="0"/>
        <w:ind w:hanging="357"/>
        <w:rPr>
          <w:rFonts w:ascii="Times New Roman" w:eastAsiaTheme="minorHAnsi" w:hAnsi="Times New Roman"/>
          <w:b w:val="0"/>
          <w:szCs w:val="28"/>
        </w:rPr>
      </w:pPr>
      <w:bookmarkStart w:id="34" w:name="_Toc40914802"/>
      <w:bookmarkStart w:id="35" w:name="_Toc40914981"/>
      <w:r w:rsidRPr="00967D28">
        <w:rPr>
          <w:rFonts w:ascii="Times New Roman" w:eastAsiaTheme="minorHAnsi" w:hAnsi="Times New Roman"/>
          <w:b w:val="0"/>
          <w:szCs w:val="28"/>
        </w:rPr>
        <w:t>Дополнительные жесткие диски;</w:t>
      </w:r>
      <w:bookmarkEnd w:id="34"/>
      <w:bookmarkEnd w:id="35"/>
    </w:p>
    <w:p w14:paraId="703137DB" w14:textId="5C8FA8D9" w:rsidR="00967D28" w:rsidRPr="00967D28" w:rsidRDefault="00967D28" w:rsidP="00967D28">
      <w:pPr>
        <w:pStyle w:val="-2"/>
        <w:numPr>
          <w:ilvl w:val="0"/>
          <w:numId w:val="12"/>
        </w:numPr>
        <w:spacing w:before="0" w:after="0"/>
        <w:ind w:hanging="357"/>
        <w:rPr>
          <w:rFonts w:ascii="Times New Roman" w:eastAsiaTheme="minorHAnsi" w:hAnsi="Times New Roman"/>
          <w:b w:val="0"/>
          <w:szCs w:val="28"/>
        </w:rPr>
      </w:pPr>
      <w:bookmarkStart w:id="36" w:name="_Toc40914803"/>
      <w:bookmarkStart w:id="37" w:name="_Toc40914982"/>
      <w:r w:rsidRPr="00967D28">
        <w:rPr>
          <w:rFonts w:ascii="Times New Roman" w:eastAsiaTheme="minorHAnsi" w:hAnsi="Times New Roman"/>
          <w:b w:val="0"/>
          <w:szCs w:val="28"/>
        </w:rPr>
        <w:t>Книги, содержащие справочную информацию по диза</w:t>
      </w:r>
      <w:r>
        <w:rPr>
          <w:rFonts w:ascii="Times New Roman" w:eastAsiaTheme="minorHAnsi" w:hAnsi="Times New Roman"/>
          <w:b w:val="0"/>
          <w:szCs w:val="28"/>
        </w:rPr>
        <w:t>й</w:t>
      </w:r>
      <w:r w:rsidRPr="00967D28">
        <w:rPr>
          <w:rFonts w:ascii="Times New Roman" w:eastAsiaTheme="minorHAnsi" w:hAnsi="Times New Roman"/>
          <w:b w:val="0"/>
          <w:szCs w:val="28"/>
        </w:rPr>
        <w:t>ну;</w:t>
      </w:r>
      <w:bookmarkEnd w:id="36"/>
      <w:bookmarkEnd w:id="37"/>
    </w:p>
    <w:p w14:paraId="2B38C379" w14:textId="21FBB00A" w:rsidR="00967D28" w:rsidRPr="00967D28" w:rsidRDefault="00967D28" w:rsidP="00967D28">
      <w:pPr>
        <w:pStyle w:val="-2"/>
        <w:numPr>
          <w:ilvl w:val="0"/>
          <w:numId w:val="12"/>
        </w:numPr>
        <w:spacing w:before="0" w:after="0"/>
        <w:ind w:hanging="357"/>
        <w:rPr>
          <w:rFonts w:ascii="Times New Roman" w:eastAsiaTheme="minorHAnsi" w:hAnsi="Times New Roman"/>
          <w:b w:val="0"/>
          <w:szCs w:val="28"/>
        </w:rPr>
      </w:pPr>
      <w:bookmarkStart w:id="38" w:name="_Toc40914804"/>
      <w:bookmarkStart w:id="39" w:name="_Toc40914983"/>
      <w:r w:rsidRPr="00967D28">
        <w:rPr>
          <w:rFonts w:ascii="Times New Roman" w:eastAsiaTheme="minorHAnsi" w:hAnsi="Times New Roman"/>
          <w:b w:val="0"/>
          <w:szCs w:val="28"/>
        </w:rPr>
        <w:t xml:space="preserve">Изображения и графические элементы </w:t>
      </w:r>
      <w:proofErr w:type="spellStart"/>
      <w:r w:rsidRPr="00967D28">
        <w:rPr>
          <w:rFonts w:ascii="Times New Roman" w:eastAsiaTheme="minorHAnsi" w:hAnsi="Times New Roman"/>
          <w:b w:val="0"/>
          <w:szCs w:val="28"/>
        </w:rPr>
        <w:t>Clipart</w:t>
      </w:r>
      <w:proofErr w:type="spellEnd"/>
      <w:r w:rsidRPr="00967D28">
        <w:rPr>
          <w:rFonts w:ascii="Times New Roman" w:eastAsiaTheme="minorHAnsi" w:hAnsi="Times New Roman"/>
          <w:b w:val="0"/>
          <w:szCs w:val="28"/>
        </w:rPr>
        <w:t>;</w:t>
      </w:r>
      <w:bookmarkEnd w:id="38"/>
      <w:bookmarkEnd w:id="39"/>
    </w:p>
    <w:p w14:paraId="5EFDDE68" w14:textId="529EC2F2" w:rsidR="00967D28" w:rsidRPr="00967D28" w:rsidRDefault="00967D28" w:rsidP="00967D28">
      <w:pPr>
        <w:pStyle w:val="-2"/>
        <w:numPr>
          <w:ilvl w:val="0"/>
          <w:numId w:val="12"/>
        </w:numPr>
        <w:spacing w:before="0" w:after="0"/>
        <w:ind w:hanging="357"/>
        <w:rPr>
          <w:rFonts w:ascii="Times New Roman" w:eastAsiaTheme="minorHAnsi" w:hAnsi="Times New Roman"/>
          <w:b w:val="0"/>
          <w:szCs w:val="28"/>
        </w:rPr>
      </w:pPr>
      <w:bookmarkStart w:id="40" w:name="_Toc40914806"/>
      <w:bookmarkStart w:id="41" w:name="_Toc40914985"/>
      <w:bookmarkStart w:id="42" w:name="_GoBack"/>
      <w:bookmarkEnd w:id="42"/>
      <w:r w:rsidRPr="00967D28">
        <w:rPr>
          <w:rFonts w:ascii="Times New Roman" w:eastAsiaTheme="minorHAnsi" w:hAnsi="Times New Roman"/>
          <w:b w:val="0"/>
          <w:szCs w:val="28"/>
        </w:rPr>
        <w:t>Электронные устро</w:t>
      </w:r>
      <w:r>
        <w:rPr>
          <w:rFonts w:ascii="Times New Roman" w:eastAsiaTheme="minorHAnsi" w:hAnsi="Times New Roman"/>
          <w:b w:val="0"/>
          <w:szCs w:val="28"/>
        </w:rPr>
        <w:t>й</w:t>
      </w:r>
      <w:r w:rsidRPr="00967D28">
        <w:rPr>
          <w:rFonts w:ascii="Times New Roman" w:eastAsiaTheme="minorHAnsi" w:hAnsi="Times New Roman"/>
          <w:b w:val="0"/>
          <w:szCs w:val="28"/>
        </w:rPr>
        <w:t xml:space="preserve">ства (мобильные телефоны, </w:t>
      </w:r>
      <w:proofErr w:type="spellStart"/>
      <w:r w:rsidRPr="00967D28">
        <w:rPr>
          <w:rFonts w:ascii="Times New Roman" w:eastAsiaTheme="minorHAnsi" w:hAnsi="Times New Roman"/>
          <w:b w:val="0"/>
          <w:szCs w:val="28"/>
        </w:rPr>
        <w:t>iPod</w:t>
      </w:r>
      <w:proofErr w:type="spellEnd"/>
      <w:r w:rsidRPr="00967D28">
        <w:rPr>
          <w:rFonts w:ascii="Times New Roman" w:eastAsiaTheme="minorHAnsi" w:hAnsi="Times New Roman"/>
          <w:b w:val="0"/>
          <w:szCs w:val="28"/>
        </w:rPr>
        <w:t xml:space="preserve"> и т.д.);</w:t>
      </w:r>
      <w:bookmarkEnd w:id="40"/>
      <w:bookmarkEnd w:id="41"/>
    </w:p>
    <w:p w14:paraId="19D345E8" w14:textId="02002CAB" w:rsidR="00967D28" w:rsidRPr="00967D28" w:rsidRDefault="00967D28" w:rsidP="00967D28">
      <w:pPr>
        <w:pStyle w:val="-2"/>
        <w:numPr>
          <w:ilvl w:val="0"/>
          <w:numId w:val="12"/>
        </w:numPr>
        <w:spacing w:before="0" w:after="0"/>
        <w:ind w:hanging="357"/>
        <w:rPr>
          <w:rFonts w:ascii="Times New Roman" w:hAnsi="Times New Roman"/>
          <w:szCs w:val="28"/>
        </w:rPr>
      </w:pPr>
      <w:bookmarkStart w:id="43" w:name="_Toc40914807"/>
      <w:bookmarkStart w:id="44" w:name="_Toc40914986"/>
      <w:r w:rsidRPr="00967D28">
        <w:rPr>
          <w:rFonts w:ascii="Times New Roman" w:eastAsiaTheme="minorHAnsi" w:hAnsi="Times New Roman"/>
          <w:b w:val="0"/>
          <w:szCs w:val="28"/>
        </w:rPr>
        <w:t>Конкурсантам не предоставляется доступ к Интернету.</w:t>
      </w:r>
      <w:bookmarkEnd w:id="43"/>
      <w:bookmarkEnd w:id="44"/>
    </w:p>
    <w:p w14:paraId="371143E1" w14:textId="3412DFE9" w:rsidR="00967D28" w:rsidRPr="00967D28" w:rsidRDefault="005331B1" w:rsidP="00967D2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Ответственный от ОУ</w:t>
      </w:r>
      <w:r w:rsidR="00967D28" w:rsidRPr="00967D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имеет право запретить использование любых предметов, которые будут сочтены не относящимися к графическому диза</w:t>
      </w:r>
      <w:r w:rsidR="00967D28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967D28" w:rsidRPr="00967D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ну, или же потенциально предоставляющими участнику несправедливое преимущество, вплоть до дисквалификации участника. </w:t>
      </w:r>
      <w:bookmarkEnd w:id="33"/>
    </w:p>
    <w:sectPr w:rsidR="00967D28" w:rsidRPr="00967D28" w:rsidSect="00274DD4">
      <w:headerReference w:type="default" r:id="rId9"/>
      <w:footerReference w:type="default" r:id="rId10"/>
      <w:pgSz w:w="11906" w:h="16838"/>
      <w:pgMar w:top="1134" w:right="849" w:bottom="1134" w:left="1418" w:header="142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CD25DE" w14:textId="77777777" w:rsidR="003049A9" w:rsidRDefault="003049A9" w:rsidP="00970F49">
      <w:pPr>
        <w:spacing w:after="0" w:line="240" w:lineRule="auto"/>
      </w:pPr>
      <w:r>
        <w:separator/>
      </w:r>
    </w:p>
  </w:endnote>
  <w:endnote w:type="continuationSeparator" w:id="0">
    <w:p w14:paraId="55C5886A" w14:textId="77777777" w:rsidR="003049A9" w:rsidRDefault="003049A9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Times New Roman"/>
    <w:charset w:val="CC"/>
    <w:family w:val="swiss"/>
    <w:pitch w:val="variable"/>
    <w:sig w:usb0="E7002EFF" w:usb1="D200FDFF" w:usb2="0A246029" w:usb3="00000000" w:csb0="000001FF" w:csb1="00000000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,Bold">
    <w:altName w:val="Courier New"/>
    <w:charset w:val="00"/>
    <w:family w:val="auto"/>
    <w:pitch w:val="variable"/>
    <w:sig w:usb0="E00002FF" w:usb1="5000205A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21064219"/>
      <w:docPartObj>
        <w:docPartGallery w:val="Page Numbers (Bottom of Page)"/>
        <w:docPartUnique/>
      </w:docPartObj>
    </w:sdtPr>
    <w:sdtEndPr/>
    <w:sdtContent>
      <w:p w14:paraId="57EDB991" w14:textId="73252403" w:rsidR="00FB701C" w:rsidRDefault="00FB701C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5119">
          <w:rPr>
            <w:noProof/>
          </w:rPr>
          <w:t>11</w:t>
        </w:r>
        <w:r>
          <w:fldChar w:fldCharType="end"/>
        </w:r>
      </w:p>
    </w:sdtContent>
  </w:sdt>
  <w:p w14:paraId="55F4C3BF" w14:textId="77777777" w:rsidR="00FB701C" w:rsidRDefault="00FB701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712C96" w14:textId="77777777" w:rsidR="003049A9" w:rsidRDefault="003049A9" w:rsidP="00970F49">
      <w:pPr>
        <w:spacing w:after="0" w:line="240" w:lineRule="auto"/>
      </w:pPr>
      <w:r>
        <w:separator/>
      </w:r>
    </w:p>
  </w:footnote>
  <w:footnote w:type="continuationSeparator" w:id="0">
    <w:p w14:paraId="7BC73E29" w14:textId="77777777" w:rsidR="003049A9" w:rsidRDefault="003049A9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B65FA0" w14:textId="0655DA7E" w:rsidR="00FB701C" w:rsidRPr="005331B1" w:rsidRDefault="00FB701C" w:rsidP="00274DD4">
    <w:pPr>
      <w:pStyle w:val="a5"/>
      <w:tabs>
        <w:tab w:val="clear" w:pos="9355"/>
        <w:tab w:val="right" w:pos="10631"/>
      </w:tabs>
      <w:ind w:left="-1276"/>
    </w:pPr>
    <w:r w:rsidRPr="005331B1">
      <w:t xml:space="preserve"> </w:t>
    </w:r>
  </w:p>
  <w:p w14:paraId="2F12DABE" w14:textId="77777777" w:rsidR="005331B1" w:rsidRDefault="005331B1" w:rsidP="005331B1">
    <w:pPr>
      <w:jc w:val="center"/>
      <w:rPr>
        <w:rFonts w:ascii="Times New Roman" w:hAnsi="Times New Roman" w:cs="Times New Roman"/>
        <w:noProof/>
      </w:rPr>
    </w:pPr>
  </w:p>
  <w:p w14:paraId="0FAFEA16" w14:textId="7E134149" w:rsidR="005331B1" w:rsidRPr="00ED2727" w:rsidRDefault="005331B1" w:rsidP="005331B1">
    <w:pPr>
      <w:jc w:val="center"/>
      <w:rPr>
        <w:rFonts w:ascii="Times New Roman" w:hAnsi="Times New Roman" w:cs="Times New Roman"/>
        <w:noProof/>
      </w:rPr>
    </w:pPr>
    <w:r w:rsidRPr="00ED2727">
      <w:rPr>
        <w:rFonts w:ascii="Times New Roman" w:hAnsi="Times New Roman" w:cs="Times New Roman"/>
        <w:noProof/>
        <w:lang w:eastAsia="ru-RU"/>
      </w:rPr>
      <w:drawing>
        <wp:anchor distT="0" distB="0" distL="114300" distR="114300" simplePos="0" relativeHeight="251659264" behindDoc="1" locked="0" layoutInCell="1" allowOverlap="1" wp14:anchorId="15A955C7" wp14:editId="1C4C7BD3">
          <wp:simplePos x="0" y="0"/>
          <wp:positionH relativeFrom="margin">
            <wp:align>right</wp:align>
          </wp:positionH>
          <wp:positionV relativeFrom="paragraph">
            <wp:posOffset>-412115</wp:posOffset>
          </wp:positionV>
          <wp:extent cx="675005" cy="675005"/>
          <wp:effectExtent l="0" t="0" r="0" b="0"/>
          <wp:wrapTight wrapText="bothSides">
            <wp:wrapPolygon edited="0">
              <wp:start x="0" y="0"/>
              <wp:lineTo x="0" y="20726"/>
              <wp:lineTo x="20726" y="20726"/>
              <wp:lineTo x="20726" y="0"/>
              <wp:lineTo x="0" y="0"/>
            </wp:wrapPolygon>
          </wp:wrapTight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005" cy="675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Times New Roman"/>
        <w:noProof/>
      </w:rPr>
      <w:t>I</w:t>
    </w:r>
    <w:r w:rsidR="00476C22">
      <w:rPr>
        <w:rFonts w:ascii="Times New Roman" w:hAnsi="Times New Roman" w:cs="Times New Roman"/>
        <w:noProof/>
        <w:lang w:val="en-US"/>
      </w:rPr>
      <w:t>I</w:t>
    </w:r>
    <w:r>
      <w:rPr>
        <w:rFonts w:ascii="Times New Roman" w:hAnsi="Times New Roman" w:cs="Times New Roman"/>
        <w:noProof/>
      </w:rPr>
      <w:t xml:space="preserve"> Р</w:t>
    </w:r>
    <w:r w:rsidR="002045CF">
      <w:rPr>
        <w:rFonts w:ascii="Times New Roman" w:hAnsi="Times New Roman" w:cs="Times New Roman"/>
        <w:noProof/>
      </w:rPr>
      <w:t>еспубликанский</w:t>
    </w:r>
    <w:r>
      <w:rPr>
        <w:rFonts w:ascii="Times New Roman" w:hAnsi="Times New Roman" w:cs="Times New Roman"/>
        <w:noProof/>
      </w:rPr>
      <w:t xml:space="preserve"> детский чемпионат </w:t>
    </w:r>
    <w:r w:rsidRPr="00ED2727">
      <w:rPr>
        <w:rFonts w:ascii="Times New Roman" w:hAnsi="Times New Roman" w:cs="Times New Roman"/>
        <w:noProof/>
      </w:rPr>
      <w:t>«</w:t>
    </w:r>
    <w:r w:rsidRPr="00ED2727">
      <w:rPr>
        <w:rFonts w:ascii="Times New Roman" w:hAnsi="Times New Roman" w:cs="Times New Roman"/>
        <w:noProof/>
        <w:lang w:val="en-US"/>
      </w:rPr>
      <w:t>Kid</w:t>
    </w:r>
    <w:r w:rsidRPr="00ED2727">
      <w:rPr>
        <w:rFonts w:ascii="Times New Roman" w:hAnsi="Times New Roman" w:cs="Times New Roman"/>
        <w:noProof/>
      </w:rPr>
      <w:t>Skills»</w:t>
    </w:r>
    <w:r>
      <w:rPr>
        <w:rFonts w:ascii="Times New Roman" w:hAnsi="Times New Roman" w:cs="Times New Roman"/>
        <w:noProof/>
      </w:rPr>
      <w:t xml:space="preserve"> </w:t>
    </w:r>
  </w:p>
  <w:p w14:paraId="6AB3FACC" w14:textId="77777777" w:rsidR="005331B1" w:rsidRPr="00414397" w:rsidRDefault="005331B1" w:rsidP="005331B1">
    <w:pPr>
      <w:suppressAutoHyphens/>
      <w:autoSpaceDE w:val="0"/>
      <w:autoSpaceDN w:val="0"/>
      <w:adjustRightInd w:val="0"/>
      <w:spacing w:after="0" w:line="240" w:lineRule="auto"/>
      <w:jc w:val="center"/>
      <w:rPr>
        <w:rFonts w:ascii="Times New Roman" w:eastAsia="MS Mincho" w:hAnsi="Times New Roman" w:cs="Times New Roman"/>
        <w:b/>
        <w:bCs/>
        <w:color w:val="000000"/>
        <w:sz w:val="28"/>
        <w:szCs w:val="28"/>
        <w:lang w:eastAsia="ja-JP"/>
      </w:rPr>
    </w:pPr>
    <w:r w:rsidRPr="00414397">
      <w:rPr>
        <w:rFonts w:ascii="Calibri" w:eastAsia="Times New Roman" w:hAnsi="Calibri" w:cs="Times New Roman"/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D3720E6" wp14:editId="06F5E9D4">
              <wp:simplePos x="0" y="0"/>
              <wp:positionH relativeFrom="column">
                <wp:posOffset>1767840</wp:posOffset>
              </wp:positionH>
              <wp:positionV relativeFrom="paragraph">
                <wp:posOffset>488315</wp:posOffset>
              </wp:positionV>
              <wp:extent cx="485775" cy="428625"/>
              <wp:effectExtent l="0" t="0" r="28575" b="28575"/>
              <wp:wrapNone/>
              <wp:docPr id="7" name="Овал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85775" cy="428625"/>
                      </a:xfrm>
                      <a:prstGeom prst="ellipse">
                        <a:avLst/>
                      </a:prstGeom>
                      <a:solidFill>
                        <a:sysClr val="window" lastClr="FFFFFF"/>
                      </a:solidFill>
                      <a:ln w="12700" cap="flat" cmpd="sng" algn="ctr">
                        <a:solidFill>
                          <a:sysClr val="window" lastClr="FFFFFF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cx="http://schemas.microsoft.com/office/drawing/2014/chartex">
          <w:pict>
            <v:oval w14:anchorId="054DD92B" id="Овал 7" o:spid="_x0000_s1026" style="position:absolute;margin-left:139.2pt;margin-top:38.45pt;width:38.25pt;height:3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" fillcolor="window" strokecolor="window" strokeweight="1pt">
              <v:stroke joinstyle="miter"/>
              <v:path arrowok="t"/>
            </v:oval>
          </w:pict>
        </mc:Fallback>
      </mc:AlternateContent>
    </w:r>
    <w:r w:rsidRPr="00414397">
      <w:rPr>
        <w:rFonts w:ascii="Cambria" w:eastAsia="MS Mincho" w:hAnsi="Cambria" w:cs="Times New Roman"/>
        <w:noProof/>
        <w:sz w:val="24"/>
        <w:szCs w:val="24"/>
        <w:lang w:eastAsia="ru-RU"/>
      </w:rPr>
      <w:t>______________________________________________________________________________________________</w:t>
    </w:r>
  </w:p>
  <w:p w14:paraId="5D7F5AF9" w14:textId="77777777" w:rsidR="00FB701C" w:rsidRPr="005331B1" w:rsidRDefault="00FB701C" w:rsidP="00832EBB">
    <w:pPr>
      <w:pStyle w:val="a5"/>
      <w:tabs>
        <w:tab w:val="clear" w:pos="9355"/>
        <w:tab w:val="right" w:pos="10631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00823"/>
    <w:multiLevelType w:val="hybridMultilevel"/>
    <w:tmpl w:val="BB7E880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0D871FB6"/>
    <w:multiLevelType w:val="multilevel"/>
    <w:tmpl w:val="01DC9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52312C1"/>
    <w:multiLevelType w:val="multilevel"/>
    <w:tmpl w:val="01DC9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974628"/>
    <w:multiLevelType w:val="multilevel"/>
    <w:tmpl w:val="AE7EC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F7C20DE"/>
    <w:multiLevelType w:val="multilevel"/>
    <w:tmpl w:val="01DC9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243F4DC3"/>
    <w:multiLevelType w:val="hybridMultilevel"/>
    <w:tmpl w:val="02B8A77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2BAD362D"/>
    <w:multiLevelType w:val="multilevel"/>
    <w:tmpl w:val="01DC9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19904DF"/>
    <w:multiLevelType w:val="multilevel"/>
    <w:tmpl w:val="01DC9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6150D26"/>
    <w:multiLevelType w:val="multilevel"/>
    <w:tmpl w:val="01DC9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9CA404A"/>
    <w:multiLevelType w:val="multilevel"/>
    <w:tmpl w:val="01DC924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8AE75FD"/>
    <w:multiLevelType w:val="multilevel"/>
    <w:tmpl w:val="01DC9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AF091B"/>
    <w:multiLevelType w:val="hybridMultilevel"/>
    <w:tmpl w:val="E1B0C93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0731D8A"/>
    <w:multiLevelType w:val="multilevel"/>
    <w:tmpl w:val="01DC9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46205F7"/>
    <w:multiLevelType w:val="hybridMultilevel"/>
    <w:tmpl w:val="1EAE53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5351C4D"/>
    <w:multiLevelType w:val="multilevel"/>
    <w:tmpl w:val="B62E8C1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64A2342"/>
    <w:multiLevelType w:val="hybridMultilevel"/>
    <w:tmpl w:val="9B6C199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9544262"/>
    <w:multiLevelType w:val="hybridMultilevel"/>
    <w:tmpl w:val="E3CA38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DC059D2"/>
    <w:multiLevelType w:val="hybridMultilevel"/>
    <w:tmpl w:val="4DCCE8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E7E5CEF"/>
    <w:multiLevelType w:val="hybridMultilevel"/>
    <w:tmpl w:val="358202EA"/>
    <w:lvl w:ilvl="0" w:tplc="E1FE925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0" w15:restartNumberingAfterBreak="0">
    <w:nsid w:val="65077ED9"/>
    <w:multiLevelType w:val="multilevel"/>
    <w:tmpl w:val="01DC9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4262E2D"/>
    <w:multiLevelType w:val="multilevel"/>
    <w:tmpl w:val="20F6CF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AAB519F"/>
    <w:multiLevelType w:val="multilevel"/>
    <w:tmpl w:val="FEEEA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0"/>
  </w:num>
  <w:num w:numId="2">
    <w:abstractNumId w:val="10"/>
  </w:num>
  <w:num w:numId="3">
    <w:abstractNumId w:val="8"/>
  </w:num>
  <w:num w:numId="4">
    <w:abstractNumId w:val="3"/>
  </w:num>
  <w:num w:numId="5">
    <w:abstractNumId w:val="1"/>
  </w:num>
  <w:num w:numId="6">
    <w:abstractNumId w:val="13"/>
  </w:num>
  <w:num w:numId="7">
    <w:abstractNumId w:val="4"/>
  </w:num>
  <w:num w:numId="8">
    <w:abstractNumId w:val="6"/>
  </w:num>
  <w:num w:numId="9">
    <w:abstractNumId w:val="29"/>
  </w:num>
  <w:num w:numId="10">
    <w:abstractNumId w:val="9"/>
  </w:num>
  <w:num w:numId="11">
    <w:abstractNumId w:val="0"/>
  </w:num>
  <w:num w:numId="12">
    <w:abstractNumId w:val="5"/>
  </w:num>
  <w:num w:numId="13">
    <w:abstractNumId w:val="11"/>
  </w:num>
  <w:num w:numId="14">
    <w:abstractNumId w:val="25"/>
  </w:num>
  <w:num w:numId="15">
    <w:abstractNumId w:val="31"/>
  </w:num>
  <w:num w:numId="16">
    <w:abstractNumId w:val="26"/>
  </w:num>
  <w:num w:numId="17">
    <w:abstractNumId w:val="22"/>
  </w:num>
  <w:num w:numId="18">
    <w:abstractNumId w:val="24"/>
  </w:num>
  <w:num w:numId="19">
    <w:abstractNumId w:val="7"/>
  </w:num>
  <w:num w:numId="20">
    <w:abstractNumId w:val="17"/>
  </w:num>
  <w:num w:numId="21">
    <w:abstractNumId w:val="19"/>
  </w:num>
  <w:num w:numId="22">
    <w:abstractNumId w:val="18"/>
  </w:num>
  <w:num w:numId="23">
    <w:abstractNumId w:val="16"/>
  </w:num>
  <w:num w:numId="24">
    <w:abstractNumId w:val="2"/>
  </w:num>
  <w:num w:numId="25">
    <w:abstractNumId w:val="21"/>
  </w:num>
  <w:num w:numId="26">
    <w:abstractNumId w:val="32"/>
  </w:num>
  <w:num w:numId="27">
    <w:abstractNumId w:val="14"/>
  </w:num>
  <w:num w:numId="28">
    <w:abstractNumId w:val="23"/>
  </w:num>
  <w:num w:numId="29">
    <w:abstractNumId w:val="27"/>
  </w:num>
  <w:num w:numId="30">
    <w:abstractNumId w:val="30"/>
  </w:num>
  <w:num w:numId="31">
    <w:abstractNumId w:val="15"/>
  </w:num>
  <w:num w:numId="32">
    <w:abstractNumId w:val="12"/>
  </w:num>
  <w:num w:numId="33">
    <w:abstractNumId w:val="2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F49"/>
    <w:rsid w:val="000315D7"/>
    <w:rsid w:val="00056CDE"/>
    <w:rsid w:val="000A1F96"/>
    <w:rsid w:val="000B3397"/>
    <w:rsid w:val="000D74AA"/>
    <w:rsid w:val="000F46D5"/>
    <w:rsid w:val="001024BE"/>
    <w:rsid w:val="00127743"/>
    <w:rsid w:val="001563AF"/>
    <w:rsid w:val="0017612A"/>
    <w:rsid w:val="001C5825"/>
    <w:rsid w:val="002045CF"/>
    <w:rsid w:val="00220E70"/>
    <w:rsid w:val="00274DD4"/>
    <w:rsid w:val="0029547E"/>
    <w:rsid w:val="002B1426"/>
    <w:rsid w:val="002F2906"/>
    <w:rsid w:val="003049A9"/>
    <w:rsid w:val="00333911"/>
    <w:rsid w:val="00334165"/>
    <w:rsid w:val="003934F8"/>
    <w:rsid w:val="00397A1B"/>
    <w:rsid w:val="003A0FA6"/>
    <w:rsid w:val="003A21C8"/>
    <w:rsid w:val="003C3FE0"/>
    <w:rsid w:val="003D1E51"/>
    <w:rsid w:val="003F601C"/>
    <w:rsid w:val="00404CF1"/>
    <w:rsid w:val="00421E51"/>
    <w:rsid w:val="004254FE"/>
    <w:rsid w:val="0044354A"/>
    <w:rsid w:val="004729F6"/>
    <w:rsid w:val="00476C22"/>
    <w:rsid w:val="004917C4"/>
    <w:rsid w:val="004A07A5"/>
    <w:rsid w:val="004A1165"/>
    <w:rsid w:val="004B5338"/>
    <w:rsid w:val="004B692B"/>
    <w:rsid w:val="004D096E"/>
    <w:rsid w:val="004E7905"/>
    <w:rsid w:val="00510059"/>
    <w:rsid w:val="005331B1"/>
    <w:rsid w:val="005545CB"/>
    <w:rsid w:val="00554CBB"/>
    <w:rsid w:val="005560AC"/>
    <w:rsid w:val="0056194A"/>
    <w:rsid w:val="005868A8"/>
    <w:rsid w:val="005B0DEC"/>
    <w:rsid w:val="005C6A23"/>
    <w:rsid w:val="005E30DC"/>
    <w:rsid w:val="005F3DF2"/>
    <w:rsid w:val="0062789A"/>
    <w:rsid w:val="0063396F"/>
    <w:rsid w:val="0064491A"/>
    <w:rsid w:val="00653B50"/>
    <w:rsid w:val="006873B8"/>
    <w:rsid w:val="006B0FEA"/>
    <w:rsid w:val="006C3DF4"/>
    <w:rsid w:val="006C428B"/>
    <w:rsid w:val="006C55AB"/>
    <w:rsid w:val="006C6D6D"/>
    <w:rsid w:val="006C7A3B"/>
    <w:rsid w:val="00704FE0"/>
    <w:rsid w:val="00727F97"/>
    <w:rsid w:val="0074372D"/>
    <w:rsid w:val="007735DC"/>
    <w:rsid w:val="007758FC"/>
    <w:rsid w:val="007A6888"/>
    <w:rsid w:val="007B0DCC"/>
    <w:rsid w:val="007B2222"/>
    <w:rsid w:val="007C0432"/>
    <w:rsid w:val="007D3601"/>
    <w:rsid w:val="007F1D01"/>
    <w:rsid w:val="00823168"/>
    <w:rsid w:val="008261AD"/>
    <w:rsid w:val="00832EBB"/>
    <w:rsid w:val="00834734"/>
    <w:rsid w:val="00835BF6"/>
    <w:rsid w:val="00875035"/>
    <w:rsid w:val="00881DD2"/>
    <w:rsid w:val="00882B54"/>
    <w:rsid w:val="0089321D"/>
    <w:rsid w:val="008A5D4E"/>
    <w:rsid w:val="008B560B"/>
    <w:rsid w:val="008D6DCF"/>
    <w:rsid w:val="008F1B7B"/>
    <w:rsid w:val="009018F0"/>
    <w:rsid w:val="00953113"/>
    <w:rsid w:val="00953F96"/>
    <w:rsid w:val="00967D28"/>
    <w:rsid w:val="00970F49"/>
    <w:rsid w:val="009931F0"/>
    <w:rsid w:val="009955F8"/>
    <w:rsid w:val="009D6C53"/>
    <w:rsid w:val="009F50EF"/>
    <w:rsid w:val="009F57C0"/>
    <w:rsid w:val="00A065FE"/>
    <w:rsid w:val="00A27EE4"/>
    <w:rsid w:val="00A57976"/>
    <w:rsid w:val="00A87627"/>
    <w:rsid w:val="00A91D4B"/>
    <w:rsid w:val="00AA2B8A"/>
    <w:rsid w:val="00AE6AB7"/>
    <w:rsid w:val="00AE7A32"/>
    <w:rsid w:val="00AF3105"/>
    <w:rsid w:val="00B162B5"/>
    <w:rsid w:val="00B236AD"/>
    <w:rsid w:val="00B40FFB"/>
    <w:rsid w:val="00B4196F"/>
    <w:rsid w:val="00B45392"/>
    <w:rsid w:val="00B45AA4"/>
    <w:rsid w:val="00B55B4B"/>
    <w:rsid w:val="00B70124"/>
    <w:rsid w:val="00B75119"/>
    <w:rsid w:val="00BA2CF0"/>
    <w:rsid w:val="00BC3813"/>
    <w:rsid w:val="00BC7808"/>
    <w:rsid w:val="00C06EBC"/>
    <w:rsid w:val="00C117A7"/>
    <w:rsid w:val="00C21993"/>
    <w:rsid w:val="00C51F88"/>
    <w:rsid w:val="00C555A9"/>
    <w:rsid w:val="00C95538"/>
    <w:rsid w:val="00CA6CCD"/>
    <w:rsid w:val="00CB5E39"/>
    <w:rsid w:val="00CC50B7"/>
    <w:rsid w:val="00D12ABD"/>
    <w:rsid w:val="00D16F4B"/>
    <w:rsid w:val="00D16FBB"/>
    <w:rsid w:val="00D2075B"/>
    <w:rsid w:val="00D37CEC"/>
    <w:rsid w:val="00D41269"/>
    <w:rsid w:val="00D45007"/>
    <w:rsid w:val="00D733B7"/>
    <w:rsid w:val="00DE39D8"/>
    <w:rsid w:val="00DE5614"/>
    <w:rsid w:val="00E7207C"/>
    <w:rsid w:val="00E857D6"/>
    <w:rsid w:val="00EA0163"/>
    <w:rsid w:val="00EA0C3A"/>
    <w:rsid w:val="00EB2779"/>
    <w:rsid w:val="00ED18F9"/>
    <w:rsid w:val="00ED53C9"/>
    <w:rsid w:val="00F1662D"/>
    <w:rsid w:val="00F6025D"/>
    <w:rsid w:val="00F672B2"/>
    <w:rsid w:val="00F83D10"/>
    <w:rsid w:val="00F96457"/>
    <w:rsid w:val="00FB1F17"/>
    <w:rsid w:val="00FB701C"/>
    <w:rsid w:val="00FD20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7084F2"/>
  <w15:docId w15:val="{C9D7022E-5369-4898-9D7A-538FC03D8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B45392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DE39D8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DE39D8"/>
    <w:pPr>
      <w:spacing w:after="0" w:line="360" w:lineRule="auto"/>
      <w:ind w:left="22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paragraph" w:styleId="aff8">
    <w:name w:val="Normal (Web)"/>
    <w:basedOn w:val="a1"/>
    <w:uiPriority w:val="99"/>
    <w:unhideWhenUsed/>
    <w:rsid w:val="001C58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65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28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539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571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368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26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77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558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888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741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76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9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795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11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238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26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790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708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21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49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34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142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109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495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046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308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125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587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295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791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838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22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980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877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35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314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35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37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0487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24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600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86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808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887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35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08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68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367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951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022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403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501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411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030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380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94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678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943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70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243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66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237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286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772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75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108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38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290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40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5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029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195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351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29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630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737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879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546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556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9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728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93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5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775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61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44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088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92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6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673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8260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506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965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604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286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284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88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29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72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586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81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05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998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982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319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9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654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195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044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688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0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51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935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76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21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30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1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304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252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64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2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49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142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860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71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83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53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328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040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62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968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646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659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89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25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726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89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410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67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3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306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01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66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737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411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38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30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579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29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986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07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51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88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900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304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04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871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268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E0412E-1319-4063-8B1B-BB7CC87CC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12</Pages>
  <Words>2067</Words>
  <Characters>11784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Microsoft Office</dc:creator>
  <cp:keywords/>
  <dc:description/>
  <cp:lastModifiedBy>Татьяна</cp:lastModifiedBy>
  <cp:revision>8</cp:revision>
  <cp:lastPrinted>2020-05-20T22:00:00Z</cp:lastPrinted>
  <dcterms:created xsi:type="dcterms:W3CDTF">2020-10-14T02:37:00Z</dcterms:created>
  <dcterms:modified xsi:type="dcterms:W3CDTF">2021-10-11T09:19:00Z</dcterms:modified>
</cp:coreProperties>
</file>